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D23A" w14:textId="77777777" w:rsidR="00493DB5" w:rsidRPr="004F3615" w:rsidRDefault="00493DB5" w:rsidP="00493DB5">
      <w:pPr>
        <w:pStyle w:val="Bezproreda"/>
        <w:rPr>
          <w:rFonts w:ascii="Times New Roman" w:hAnsi="Times New Roman"/>
          <w:b/>
          <w:sz w:val="24"/>
          <w:szCs w:val="24"/>
          <w:lang w:val="it-IT"/>
        </w:rPr>
      </w:pPr>
      <w:r w:rsidRPr="004F3615">
        <w:rPr>
          <w:rFonts w:ascii="Times New Roman" w:hAnsi="Times New Roman"/>
          <w:b/>
          <w:sz w:val="24"/>
          <w:szCs w:val="24"/>
          <w:lang w:val="it-IT"/>
        </w:rPr>
        <w:t xml:space="preserve">SCUOLA D'INFANZIA ITALIANA FREGOLA BUIE </w:t>
      </w:r>
    </w:p>
    <w:p w14:paraId="383EB5E4" w14:textId="77777777" w:rsidR="00493DB5" w:rsidRPr="004F3615" w:rsidRDefault="00493DB5" w:rsidP="00493DB5">
      <w:pPr>
        <w:pStyle w:val="Bezproreda"/>
        <w:rPr>
          <w:rFonts w:ascii="Times New Roman" w:hAnsi="Times New Roman"/>
          <w:b/>
          <w:sz w:val="24"/>
          <w:szCs w:val="24"/>
          <w:lang w:val="it-IT"/>
        </w:rPr>
      </w:pPr>
      <w:r w:rsidRPr="004F3615">
        <w:rPr>
          <w:rFonts w:ascii="Times New Roman" w:hAnsi="Times New Roman"/>
          <w:b/>
          <w:sz w:val="24"/>
          <w:szCs w:val="24"/>
          <w:lang w:val="it-IT"/>
        </w:rPr>
        <w:t>TALIJANSKI DJEČJI VRTIĆ MRVICA BUJE</w:t>
      </w:r>
    </w:p>
    <w:p w14:paraId="58D4B5DB" w14:textId="77777777" w:rsidR="00493DB5" w:rsidRPr="004F3615" w:rsidRDefault="00493DB5" w:rsidP="00493DB5">
      <w:pPr>
        <w:pStyle w:val="Bezproreda"/>
        <w:rPr>
          <w:rFonts w:ascii="Times New Roman" w:hAnsi="Times New Roman"/>
          <w:sz w:val="24"/>
          <w:szCs w:val="24"/>
          <w:lang w:val="it-IT"/>
        </w:rPr>
      </w:pPr>
      <w:proofErr w:type="spellStart"/>
      <w:r w:rsidRPr="004F3615">
        <w:rPr>
          <w:rFonts w:ascii="Times New Roman" w:hAnsi="Times New Roman"/>
          <w:sz w:val="24"/>
          <w:szCs w:val="24"/>
          <w:lang w:val="it-IT"/>
        </w:rPr>
        <w:t>Matije</w:t>
      </w:r>
      <w:proofErr w:type="spellEnd"/>
      <w:r w:rsidRPr="004F3615">
        <w:rPr>
          <w:rFonts w:ascii="Times New Roman" w:hAnsi="Times New Roman"/>
          <w:sz w:val="24"/>
          <w:szCs w:val="24"/>
          <w:lang w:val="it-IT"/>
        </w:rPr>
        <w:t xml:space="preserve"> </w:t>
      </w:r>
      <w:proofErr w:type="spellStart"/>
      <w:r w:rsidRPr="004F3615">
        <w:rPr>
          <w:rFonts w:ascii="Times New Roman" w:hAnsi="Times New Roman"/>
          <w:sz w:val="24"/>
          <w:szCs w:val="24"/>
          <w:lang w:val="it-IT"/>
        </w:rPr>
        <w:t>Gupca</w:t>
      </w:r>
      <w:proofErr w:type="spellEnd"/>
      <w:r w:rsidRPr="004F3615">
        <w:rPr>
          <w:rFonts w:ascii="Times New Roman" w:hAnsi="Times New Roman"/>
          <w:sz w:val="24"/>
          <w:szCs w:val="24"/>
          <w:lang w:val="it-IT"/>
        </w:rPr>
        <w:t xml:space="preserve"> 13, 52460 Buie</w:t>
      </w:r>
    </w:p>
    <w:p w14:paraId="73517E14" w14:textId="77777777" w:rsidR="00493DB5" w:rsidRPr="004F3615" w:rsidRDefault="00493DB5" w:rsidP="00493DB5">
      <w:pPr>
        <w:pStyle w:val="Bezproreda"/>
        <w:rPr>
          <w:rFonts w:ascii="Times New Roman" w:hAnsi="Times New Roman"/>
          <w:sz w:val="24"/>
          <w:szCs w:val="24"/>
          <w:lang w:val="it-IT"/>
        </w:rPr>
      </w:pPr>
      <w:r w:rsidRPr="004F3615">
        <w:rPr>
          <w:rFonts w:ascii="Times New Roman" w:hAnsi="Times New Roman"/>
          <w:sz w:val="24"/>
          <w:szCs w:val="24"/>
          <w:lang w:val="it-IT"/>
        </w:rPr>
        <w:t>tel. 052 773161</w:t>
      </w:r>
    </w:p>
    <w:p w14:paraId="185EB835" w14:textId="77777777" w:rsidR="00493DB5" w:rsidRPr="004F3615" w:rsidRDefault="00493DB5" w:rsidP="00493DB5">
      <w:pPr>
        <w:pStyle w:val="Bezproreda"/>
        <w:rPr>
          <w:rFonts w:ascii="Times New Roman" w:hAnsi="Times New Roman"/>
          <w:sz w:val="24"/>
          <w:szCs w:val="24"/>
          <w:lang w:val="it-IT"/>
        </w:rPr>
      </w:pPr>
      <w:r w:rsidRPr="004F3615">
        <w:rPr>
          <w:rFonts w:ascii="Times New Roman" w:hAnsi="Times New Roman"/>
          <w:sz w:val="24"/>
          <w:szCs w:val="24"/>
          <w:lang w:val="it-IT"/>
        </w:rPr>
        <w:t>e-mail: talijanski.d.v.fregola@pu.t-com.hr</w:t>
      </w:r>
    </w:p>
    <w:p w14:paraId="04CD954F" w14:textId="77777777" w:rsidR="00493DB5" w:rsidRPr="004F3615" w:rsidRDefault="00493DB5" w:rsidP="00493DB5">
      <w:pPr>
        <w:pStyle w:val="Bezproreda"/>
        <w:rPr>
          <w:rFonts w:ascii="Times New Roman" w:hAnsi="Times New Roman"/>
          <w:sz w:val="24"/>
          <w:szCs w:val="24"/>
          <w:lang w:val="it-IT"/>
        </w:rPr>
      </w:pPr>
      <w:r w:rsidRPr="004F3615">
        <w:rPr>
          <w:rFonts w:ascii="Times New Roman" w:hAnsi="Times New Roman"/>
          <w:sz w:val="24"/>
          <w:szCs w:val="24"/>
          <w:lang w:val="it-IT"/>
        </w:rPr>
        <w:t>OIB: 97282233427</w:t>
      </w:r>
    </w:p>
    <w:p w14:paraId="5DE5B92F" w14:textId="77777777" w:rsidR="00493DB5" w:rsidRPr="004F3615" w:rsidRDefault="00493DB5" w:rsidP="00493DB5">
      <w:pPr>
        <w:pStyle w:val="Bezproreda"/>
        <w:jc w:val="both"/>
        <w:rPr>
          <w:rFonts w:ascii="Times New Roman" w:hAnsi="Times New Roman"/>
          <w:sz w:val="24"/>
          <w:szCs w:val="24"/>
          <w:lang w:val="it-IT"/>
        </w:rPr>
      </w:pPr>
    </w:p>
    <w:p w14:paraId="50FE36D6" w14:textId="063DEECE" w:rsidR="00493DB5" w:rsidRPr="004F3615" w:rsidRDefault="00CB2742" w:rsidP="00493DB5">
      <w:pPr>
        <w:pStyle w:val="Bezproreda"/>
        <w:jc w:val="both"/>
        <w:rPr>
          <w:rFonts w:ascii="Times New Roman" w:hAnsi="Times New Roman"/>
          <w:sz w:val="24"/>
          <w:szCs w:val="24"/>
          <w:lang w:val="it-IT"/>
        </w:rPr>
      </w:pPr>
      <w:r w:rsidRPr="004F3615">
        <w:rPr>
          <w:rFonts w:ascii="Times New Roman" w:hAnsi="Times New Roman"/>
          <w:sz w:val="24"/>
          <w:szCs w:val="24"/>
          <w:lang w:val="it-IT"/>
        </w:rPr>
        <w:t xml:space="preserve">Sigla </w:t>
      </w:r>
      <w:proofErr w:type="spellStart"/>
      <w:r w:rsidRPr="004F3615">
        <w:rPr>
          <w:rFonts w:ascii="Times New Roman" w:hAnsi="Times New Roman"/>
          <w:sz w:val="24"/>
          <w:szCs w:val="24"/>
          <w:lang w:val="it-IT"/>
        </w:rPr>
        <w:t>amm</w:t>
      </w:r>
      <w:proofErr w:type="spellEnd"/>
      <w:r w:rsidRPr="004F3615">
        <w:rPr>
          <w:rFonts w:ascii="Times New Roman" w:hAnsi="Times New Roman"/>
          <w:sz w:val="24"/>
          <w:szCs w:val="24"/>
          <w:lang w:val="it-IT"/>
        </w:rPr>
        <w:t>.: 112-0</w:t>
      </w:r>
      <w:r w:rsidR="006D264B">
        <w:rPr>
          <w:rFonts w:ascii="Times New Roman" w:hAnsi="Times New Roman"/>
          <w:sz w:val="24"/>
          <w:szCs w:val="24"/>
          <w:lang w:val="it-IT"/>
        </w:rPr>
        <w:t>3</w:t>
      </w:r>
      <w:r w:rsidR="00126A28" w:rsidRPr="004F3615">
        <w:rPr>
          <w:rFonts w:ascii="Times New Roman" w:hAnsi="Times New Roman"/>
          <w:sz w:val="24"/>
          <w:szCs w:val="24"/>
          <w:lang w:val="it-IT"/>
        </w:rPr>
        <w:t>/25</w:t>
      </w:r>
      <w:r w:rsidR="00493DB5" w:rsidRPr="004F3615">
        <w:rPr>
          <w:rFonts w:ascii="Times New Roman" w:hAnsi="Times New Roman"/>
          <w:sz w:val="24"/>
          <w:szCs w:val="24"/>
          <w:lang w:val="it-IT"/>
        </w:rPr>
        <w:t>-01/01</w:t>
      </w:r>
    </w:p>
    <w:p w14:paraId="438A85C3" w14:textId="6818BB07" w:rsidR="00493DB5" w:rsidRPr="004F3615" w:rsidRDefault="00126A28" w:rsidP="00493DB5">
      <w:pPr>
        <w:pStyle w:val="Bezproreda"/>
        <w:jc w:val="both"/>
        <w:rPr>
          <w:rFonts w:ascii="Times New Roman" w:hAnsi="Times New Roman"/>
          <w:sz w:val="24"/>
          <w:szCs w:val="24"/>
          <w:lang w:val="it-IT"/>
        </w:rPr>
      </w:pPr>
      <w:proofErr w:type="spellStart"/>
      <w:r w:rsidRPr="004F3615">
        <w:rPr>
          <w:rFonts w:ascii="Times New Roman" w:hAnsi="Times New Roman"/>
          <w:sz w:val="24"/>
          <w:szCs w:val="24"/>
          <w:lang w:val="it-IT"/>
        </w:rPr>
        <w:t>Num.prot</w:t>
      </w:r>
      <w:proofErr w:type="spellEnd"/>
      <w:r w:rsidRPr="004F3615">
        <w:rPr>
          <w:rFonts w:ascii="Times New Roman" w:hAnsi="Times New Roman"/>
          <w:sz w:val="24"/>
          <w:szCs w:val="24"/>
          <w:lang w:val="it-IT"/>
        </w:rPr>
        <w:t>.: 2163-2-4-02-25-</w:t>
      </w:r>
      <w:r w:rsidR="006D264B">
        <w:rPr>
          <w:rFonts w:ascii="Times New Roman" w:hAnsi="Times New Roman"/>
          <w:sz w:val="24"/>
          <w:szCs w:val="24"/>
          <w:lang w:val="it-IT"/>
        </w:rPr>
        <w:t>9</w:t>
      </w:r>
    </w:p>
    <w:p w14:paraId="343A5166" w14:textId="0F5C7D7F" w:rsidR="00493DB5" w:rsidRPr="004F3615" w:rsidRDefault="00126A28" w:rsidP="00493DB5">
      <w:pPr>
        <w:pStyle w:val="Bezproreda"/>
        <w:jc w:val="both"/>
        <w:rPr>
          <w:rFonts w:ascii="Times New Roman" w:hAnsi="Times New Roman"/>
          <w:sz w:val="24"/>
          <w:szCs w:val="24"/>
          <w:lang w:val="it-IT"/>
        </w:rPr>
      </w:pPr>
      <w:r w:rsidRPr="004F3615">
        <w:rPr>
          <w:rFonts w:ascii="Times New Roman" w:hAnsi="Times New Roman"/>
          <w:sz w:val="24"/>
          <w:szCs w:val="24"/>
          <w:lang w:val="it-IT"/>
        </w:rPr>
        <w:t xml:space="preserve">Buie, </w:t>
      </w:r>
      <w:r w:rsidR="006D264B">
        <w:rPr>
          <w:rFonts w:ascii="Times New Roman" w:hAnsi="Times New Roman"/>
          <w:sz w:val="24"/>
          <w:szCs w:val="24"/>
          <w:lang w:val="it-IT"/>
        </w:rPr>
        <w:t>29</w:t>
      </w:r>
      <w:r w:rsidRPr="004F3615">
        <w:rPr>
          <w:rFonts w:ascii="Times New Roman" w:hAnsi="Times New Roman"/>
          <w:sz w:val="24"/>
          <w:szCs w:val="24"/>
          <w:lang w:val="it-IT"/>
        </w:rPr>
        <w:t>.0</w:t>
      </w:r>
      <w:r w:rsidR="0038764F" w:rsidRPr="004F3615">
        <w:rPr>
          <w:rFonts w:ascii="Times New Roman" w:hAnsi="Times New Roman"/>
          <w:sz w:val="24"/>
          <w:szCs w:val="24"/>
          <w:lang w:val="it-IT"/>
        </w:rPr>
        <w:t>9</w:t>
      </w:r>
      <w:r w:rsidRPr="004F3615">
        <w:rPr>
          <w:rFonts w:ascii="Times New Roman" w:hAnsi="Times New Roman"/>
          <w:sz w:val="24"/>
          <w:szCs w:val="24"/>
          <w:lang w:val="it-IT"/>
        </w:rPr>
        <w:t>.2025</w:t>
      </w:r>
      <w:r w:rsidR="00493DB5" w:rsidRPr="004F3615">
        <w:rPr>
          <w:rFonts w:ascii="Times New Roman" w:hAnsi="Times New Roman"/>
          <w:sz w:val="24"/>
          <w:szCs w:val="24"/>
          <w:lang w:val="it-IT"/>
        </w:rPr>
        <w:t>.</w:t>
      </w:r>
    </w:p>
    <w:p w14:paraId="3C517B70" w14:textId="77777777" w:rsidR="00493DB5" w:rsidRPr="004F3615" w:rsidRDefault="00493DB5" w:rsidP="00493DB5">
      <w:pPr>
        <w:pStyle w:val="Bezproreda"/>
        <w:jc w:val="both"/>
        <w:rPr>
          <w:rFonts w:ascii="Times New Roman" w:hAnsi="Times New Roman"/>
          <w:sz w:val="24"/>
          <w:szCs w:val="24"/>
          <w:lang w:val="it-IT"/>
        </w:rPr>
      </w:pPr>
    </w:p>
    <w:p w14:paraId="1CF9592C" w14:textId="02F7557C" w:rsidR="00493DB5" w:rsidRPr="004F3615" w:rsidRDefault="00493DB5" w:rsidP="009E2F7C">
      <w:pPr>
        <w:pStyle w:val="Bezproreda"/>
        <w:ind w:firstLine="708"/>
        <w:jc w:val="both"/>
        <w:rPr>
          <w:rFonts w:ascii="Times New Roman" w:hAnsi="Times New Roman"/>
          <w:sz w:val="24"/>
          <w:szCs w:val="24"/>
          <w:lang w:val="it-IT"/>
        </w:rPr>
      </w:pPr>
      <w:r w:rsidRPr="004F3615">
        <w:rPr>
          <w:rFonts w:ascii="Times New Roman" w:hAnsi="Times New Roman"/>
          <w:sz w:val="24"/>
          <w:szCs w:val="24"/>
          <w:lang w:val="it-IT"/>
        </w:rPr>
        <w:t>Ai sensi dell'articolo 26 della Legge sull'educazione ed istruzione (“Gazzetta Ufficiale”, N° 10/97, 107/07, 94/13, 98/19, 57/22</w:t>
      </w:r>
      <w:r w:rsidR="00126A28" w:rsidRPr="004F3615">
        <w:rPr>
          <w:rFonts w:ascii="Times New Roman" w:hAnsi="Times New Roman"/>
          <w:sz w:val="24"/>
          <w:szCs w:val="24"/>
          <w:lang w:val="it-IT"/>
        </w:rPr>
        <w:t>, 101/23</w:t>
      </w:r>
      <w:r w:rsidRPr="004F3615">
        <w:rPr>
          <w:rFonts w:ascii="Times New Roman" w:hAnsi="Times New Roman"/>
          <w:sz w:val="24"/>
          <w:szCs w:val="24"/>
          <w:lang w:val="it-IT"/>
        </w:rPr>
        <w:t>), dell'arti</w:t>
      </w:r>
      <w:r w:rsidR="00126A28" w:rsidRPr="004F3615">
        <w:rPr>
          <w:rFonts w:ascii="Times New Roman" w:hAnsi="Times New Roman"/>
          <w:sz w:val="24"/>
          <w:szCs w:val="24"/>
          <w:lang w:val="it-IT"/>
        </w:rPr>
        <w:t>colo 48.</w:t>
      </w:r>
      <w:r w:rsidRPr="004F3615">
        <w:rPr>
          <w:rFonts w:ascii="Times New Roman" w:hAnsi="Times New Roman"/>
          <w:sz w:val="24"/>
          <w:szCs w:val="24"/>
          <w:lang w:val="it-IT"/>
        </w:rPr>
        <w:t xml:space="preserve"> dello Statuto della Scuola d'infanzia italiana Fregola Buie</w:t>
      </w:r>
      <w:r w:rsidR="00C5068E" w:rsidRPr="004F3615">
        <w:rPr>
          <w:rFonts w:ascii="Times New Roman" w:hAnsi="Times New Roman"/>
          <w:sz w:val="24"/>
          <w:szCs w:val="24"/>
          <w:lang w:val="it-IT"/>
        </w:rPr>
        <w:t xml:space="preserve"> (Sigla </w:t>
      </w:r>
      <w:proofErr w:type="spellStart"/>
      <w:r w:rsidR="00C5068E" w:rsidRPr="004F3615">
        <w:rPr>
          <w:rFonts w:ascii="Times New Roman" w:hAnsi="Times New Roman"/>
          <w:sz w:val="24"/>
          <w:szCs w:val="24"/>
          <w:lang w:val="it-IT"/>
        </w:rPr>
        <w:t>amm</w:t>
      </w:r>
      <w:proofErr w:type="spellEnd"/>
      <w:r w:rsidR="00C5068E" w:rsidRPr="004F3615">
        <w:rPr>
          <w:rFonts w:ascii="Times New Roman" w:hAnsi="Times New Roman"/>
          <w:sz w:val="24"/>
          <w:szCs w:val="24"/>
          <w:lang w:val="it-IT"/>
        </w:rPr>
        <w:t xml:space="preserve">.: 601-02/24-04/01, </w:t>
      </w:r>
      <w:proofErr w:type="spellStart"/>
      <w:r w:rsidR="00C5068E" w:rsidRPr="004F3615">
        <w:rPr>
          <w:rFonts w:ascii="Times New Roman" w:hAnsi="Times New Roman"/>
          <w:sz w:val="24"/>
          <w:szCs w:val="24"/>
          <w:lang w:val="it-IT"/>
        </w:rPr>
        <w:t>Num.prot</w:t>
      </w:r>
      <w:proofErr w:type="spellEnd"/>
      <w:r w:rsidR="00C5068E" w:rsidRPr="004F3615">
        <w:rPr>
          <w:rFonts w:ascii="Times New Roman" w:hAnsi="Times New Roman"/>
          <w:sz w:val="24"/>
          <w:szCs w:val="24"/>
          <w:lang w:val="it-IT"/>
        </w:rPr>
        <w:t>.: 2163-2-4-02-24-8 del 9 dicembre 2025</w:t>
      </w:r>
      <w:proofErr w:type="gramStart"/>
      <w:r w:rsidR="00C5068E" w:rsidRPr="004F3615">
        <w:rPr>
          <w:rFonts w:ascii="Times New Roman" w:hAnsi="Times New Roman"/>
          <w:sz w:val="24"/>
          <w:szCs w:val="24"/>
          <w:lang w:val="it-IT"/>
        </w:rPr>
        <w:t xml:space="preserve">) </w:t>
      </w:r>
      <w:r w:rsidRPr="004F3615">
        <w:rPr>
          <w:rFonts w:ascii="Times New Roman" w:hAnsi="Times New Roman"/>
          <w:sz w:val="24"/>
          <w:szCs w:val="24"/>
          <w:lang w:val="it-IT"/>
        </w:rPr>
        <w:t xml:space="preserve"> e</w:t>
      </w:r>
      <w:proofErr w:type="gramEnd"/>
      <w:r w:rsidRPr="004F3615">
        <w:rPr>
          <w:rFonts w:ascii="Times New Roman" w:hAnsi="Times New Roman"/>
          <w:sz w:val="24"/>
          <w:szCs w:val="24"/>
          <w:lang w:val="it-IT"/>
        </w:rPr>
        <w:t xml:space="preserve"> della Delibera del Consiglio d'amministrazione della Scuola d'infanzia italiana Fregola Buie </w:t>
      </w:r>
      <w:r w:rsidR="00C5068E" w:rsidRPr="004F3615">
        <w:rPr>
          <w:rFonts w:ascii="Times New Roman" w:hAnsi="Times New Roman"/>
          <w:sz w:val="24"/>
          <w:szCs w:val="24"/>
          <w:lang w:val="it-IT"/>
        </w:rPr>
        <w:t xml:space="preserve">(Sigla </w:t>
      </w:r>
      <w:proofErr w:type="spellStart"/>
      <w:r w:rsidR="00C5068E" w:rsidRPr="004F3615">
        <w:rPr>
          <w:rFonts w:ascii="Times New Roman" w:hAnsi="Times New Roman"/>
          <w:sz w:val="24"/>
          <w:szCs w:val="24"/>
          <w:lang w:val="it-IT"/>
        </w:rPr>
        <w:t>amm</w:t>
      </w:r>
      <w:proofErr w:type="spellEnd"/>
      <w:r w:rsidR="00C5068E" w:rsidRPr="004F3615">
        <w:rPr>
          <w:rFonts w:ascii="Times New Roman" w:hAnsi="Times New Roman"/>
          <w:sz w:val="24"/>
          <w:szCs w:val="24"/>
          <w:lang w:val="it-IT"/>
        </w:rPr>
        <w:t>.: 601-02/25-02/</w:t>
      </w:r>
      <w:r w:rsidR="007F6C1A">
        <w:rPr>
          <w:rFonts w:ascii="Times New Roman" w:hAnsi="Times New Roman"/>
          <w:sz w:val="24"/>
          <w:szCs w:val="24"/>
          <w:lang w:val="it-IT"/>
        </w:rPr>
        <w:t>11</w:t>
      </w:r>
      <w:r w:rsidR="00C5068E" w:rsidRPr="004F3615">
        <w:rPr>
          <w:rFonts w:ascii="Times New Roman" w:hAnsi="Times New Roman"/>
          <w:sz w:val="24"/>
          <w:szCs w:val="24"/>
          <w:lang w:val="it-IT"/>
        </w:rPr>
        <w:t xml:space="preserve">, </w:t>
      </w:r>
      <w:proofErr w:type="spellStart"/>
      <w:r w:rsidR="00C5068E" w:rsidRPr="004F3615">
        <w:rPr>
          <w:rFonts w:ascii="Times New Roman" w:hAnsi="Times New Roman"/>
          <w:sz w:val="24"/>
          <w:szCs w:val="24"/>
          <w:lang w:val="it-IT"/>
        </w:rPr>
        <w:t>Num.prot</w:t>
      </w:r>
      <w:proofErr w:type="spellEnd"/>
      <w:r w:rsidR="00C5068E" w:rsidRPr="004F3615">
        <w:rPr>
          <w:rFonts w:ascii="Times New Roman" w:hAnsi="Times New Roman"/>
          <w:sz w:val="24"/>
          <w:szCs w:val="24"/>
          <w:lang w:val="it-IT"/>
        </w:rPr>
        <w:t>.: 2163-2-4-02-25-</w:t>
      </w:r>
      <w:r w:rsidR="007F6C1A">
        <w:rPr>
          <w:rFonts w:ascii="Times New Roman" w:hAnsi="Times New Roman"/>
          <w:sz w:val="24"/>
          <w:szCs w:val="24"/>
          <w:lang w:val="it-IT"/>
        </w:rPr>
        <w:t>5</w:t>
      </w:r>
      <w:r w:rsidR="006D264B">
        <w:rPr>
          <w:rFonts w:ascii="Times New Roman" w:hAnsi="Times New Roman"/>
          <w:sz w:val="24"/>
          <w:szCs w:val="24"/>
          <w:lang w:val="it-IT"/>
        </w:rPr>
        <w:t>)</w:t>
      </w:r>
      <w:r w:rsidR="00C5068E" w:rsidRPr="004F3615">
        <w:rPr>
          <w:rFonts w:ascii="Times New Roman" w:hAnsi="Times New Roman"/>
          <w:sz w:val="24"/>
          <w:szCs w:val="24"/>
          <w:lang w:val="it-IT"/>
        </w:rPr>
        <w:t xml:space="preserve"> del </w:t>
      </w:r>
      <w:r w:rsidR="006D264B">
        <w:rPr>
          <w:rFonts w:ascii="Times New Roman" w:hAnsi="Times New Roman"/>
          <w:sz w:val="24"/>
          <w:szCs w:val="24"/>
          <w:lang w:val="it-IT"/>
        </w:rPr>
        <w:t>17 settembre</w:t>
      </w:r>
      <w:r w:rsidR="00A840E8" w:rsidRPr="004F3615">
        <w:rPr>
          <w:rFonts w:ascii="Times New Roman" w:hAnsi="Times New Roman"/>
          <w:sz w:val="24"/>
          <w:szCs w:val="24"/>
          <w:lang w:val="it-IT"/>
        </w:rPr>
        <w:t xml:space="preserve"> </w:t>
      </w:r>
      <w:r w:rsidR="00C5068E" w:rsidRPr="004F3615">
        <w:rPr>
          <w:rFonts w:ascii="Times New Roman" w:hAnsi="Times New Roman"/>
          <w:sz w:val="24"/>
          <w:szCs w:val="24"/>
          <w:lang w:val="it-IT"/>
        </w:rPr>
        <w:t>2025</w:t>
      </w:r>
      <w:r w:rsidRPr="004F3615">
        <w:rPr>
          <w:rFonts w:ascii="Times New Roman" w:hAnsi="Times New Roman"/>
          <w:sz w:val="24"/>
          <w:szCs w:val="24"/>
          <w:lang w:val="it-IT"/>
        </w:rPr>
        <w:t xml:space="preserve"> viene bandito il</w:t>
      </w:r>
    </w:p>
    <w:p w14:paraId="24DEAC87" w14:textId="77777777" w:rsidR="00493DB5" w:rsidRPr="004F3615" w:rsidRDefault="00493DB5" w:rsidP="00493DB5">
      <w:pPr>
        <w:spacing w:after="0" w:line="240" w:lineRule="auto"/>
        <w:jc w:val="both"/>
        <w:rPr>
          <w:rFonts w:ascii="Times New Roman" w:hAnsi="Times New Roman"/>
          <w:sz w:val="24"/>
          <w:szCs w:val="24"/>
        </w:rPr>
      </w:pPr>
    </w:p>
    <w:p w14:paraId="0D8D6BB9" w14:textId="77777777" w:rsidR="00493DB5" w:rsidRPr="004F3615" w:rsidRDefault="00493DB5" w:rsidP="00493DB5">
      <w:pPr>
        <w:pStyle w:val="Bezproreda"/>
        <w:jc w:val="center"/>
        <w:rPr>
          <w:rFonts w:ascii="Times New Roman" w:hAnsi="Times New Roman"/>
          <w:b/>
          <w:sz w:val="24"/>
          <w:szCs w:val="24"/>
          <w:lang w:val="it-IT"/>
        </w:rPr>
      </w:pPr>
      <w:r w:rsidRPr="004F3615">
        <w:rPr>
          <w:rFonts w:ascii="Times New Roman" w:hAnsi="Times New Roman"/>
          <w:b/>
          <w:sz w:val="24"/>
          <w:szCs w:val="24"/>
          <w:lang w:val="it-IT"/>
        </w:rPr>
        <w:t>CONCORSO</w:t>
      </w:r>
    </w:p>
    <w:p w14:paraId="056A3FEC" w14:textId="77777777" w:rsidR="00493DB5" w:rsidRPr="004F3615" w:rsidRDefault="00493DB5" w:rsidP="00493DB5">
      <w:pPr>
        <w:spacing w:after="0" w:line="240" w:lineRule="auto"/>
        <w:jc w:val="center"/>
        <w:rPr>
          <w:rFonts w:ascii="Times New Roman" w:hAnsi="Times New Roman"/>
          <w:b/>
          <w:sz w:val="24"/>
          <w:szCs w:val="24"/>
        </w:rPr>
      </w:pPr>
      <w:r w:rsidRPr="004F3615">
        <w:rPr>
          <w:rFonts w:ascii="Times New Roman" w:hAnsi="Times New Roman"/>
          <w:b/>
          <w:sz w:val="24"/>
          <w:szCs w:val="24"/>
        </w:rPr>
        <w:t>per l'assunzione in rapporto di lavoro</w:t>
      </w:r>
    </w:p>
    <w:p w14:paraId="5822FE8D" w14:textId="77777777" w:rsidR="00493DB5" w:rsidRPr="004F3615" w:rsidRDefault="00493DB5" w:rsidP="00493DB5">
      <w:pPr>
        <w:spacing w:after="0" w:line="240" w:lineRule="auto"/>
        <w:jc w:val="center"/>
        <w:rPr>
          <w:rFonts w:ascii="Times New Roman" w:hAnsi="Times New Roman"/>
          <w:b/>
          <w:sz w:val="24"/>
          <w:szCs w:val="24"/>
        </w:rPr>
      </w:pPr>
    </w:p>
    <w:p w14:paraId="518C3B71" w14:textId="0984E883" w:rsidR="00493DB5" w:rsidRPr="006D264B" w:rsidRDefault="00493DB5" w:rsidP="00493DB5">
      <w:pPr>
        <w:spacing w:after="0" w:line="240" w:lineRule="auto"/>
        <w:jc w:val="both"/>
        <w:rPr>
          <w:rFonts w:ascii="Times New Roman" w:hAnsi="Times New Roman"/>
          <w:b/>
          <w:sz w:val="24"/>
          <w:szCs w:val="24"/>
        </w:rPr>
      </w:pPr>
      <w:r w:rsidRPr="004F3615">
        <w:rPr>
          <w:rFonts w:ascii="Times New Roman" w:hAnsi="Times New Roman"/>
          <w:b/>
          <w:sz w:val="24"/>
          <w:szCs w:val="24"/>
        </w:rPr>
        <w:t>EDUCATORE/ICE</w:t>
      </w:r>
      <w:r w:rsidR="006D264B">
        <w:rPr>
          <w:rFonts w:ascii="Times New Roman" w:hAnsi="Times New Roman"/>
          <w:b/>
          <w:sz w:val="24"/>
          <w:szCs w:val="24"/>
        </w:rPr>
        <w:t xml:space="preserve"> </w:t>
      </w:r>
      <w:r w:rsidRPr="004F3615">
        <w:rPr>
          <w:rFonts w:ascii="Times New Roman" w:hAnsi="Times New Roman"/>
          <w:b/>
          <w:sz w:val="24"/>
          <w:szCs w:val="24"/>
        </w:rPr>
        <w:t xml:space="preserve">– </w:t>
      </w:r>
      <w:r w:rsidR="006D264B">
        <w:rPr>
          <w:rFonts w:ascii="Times New Roman" w:hAnsi="Times New Roman"/>
          <w:sz w:val="24"/>
          <w:szCs w:val="24"/>
        </w:rPr>
        <w:t>3</w:t>
      </w:r>
      <w:r w:rsidR="000D7A5C" w:rsidRPr="004F3615">
        <w:rPr>
          <w:rFonts w:ascii="Times New Roman" w:hAnsi="Times New Roman"/>
          <w:sz w:val="24"/>
          <w:szCs w:val="24"/>
        </w:rPr>
        <w:t xml:space="preserve"> esecutor</w:t>
      </w:r>
      <w:r w:rsidR="006D264B">
        <w:rPr>
          <w:rFonts w:ascii="Times New Roman" w:hAnsi="Times New Roman"/>
          <w:sz w:val="24"/>
          <w:szCs w:val="24"/>
        </w:rPr>
        <w:t>i</w:t>
      </w:r>
      <w:r w:rsidR="000D7A5C" w:rsidRPr="004F3615">
        <w:rPr>
          <w:rFonts w:ascii="Times New Roman" w:hAnsi="Times New Roman"/>
          <w:sz w:val="24"/>
          <w:szCs w:val="24"/>
        </w:rPr>
        <w:t>/</w:t>
      </w:r>
      <w:proofErr w:type="spellStart"/>
      <w:r w:rsidR="000D7A5C" w:rsidRPr="004F3615">
        <w:rPr>
          <w:rFonts w:ascii="Times New Roman" w:hAnsi="Times New Roman"/>
          <w:sz w:val="24"/>
          <w:szCs w:val="24"/>
        </w:rPr>
        <w:t>ic</w:t>
      </w:r>
      <w:r w:rsidR="006D264B">
        <w:rPr>
          <w:rFonts w:ascii="Times New Roman" w:hAnsi="Times New Roman"/>
          <w:sz w:val="24"/>
          <w:szCs w:val="24"/>
        </w:rPr>
        <w:t>i</w:t>
      </w:r>
      <w:proofErr w:type="spellEnd"/>
      <w:r w:rsidRPr="004F3615">
        <w:rPr>
          <w:rFonts w:ascii="Times New Roman" w:hAnsi="Times New Roman"/>
          <w:sz w:val="24"/>
          <w:szCs w:val="24"/>
        </w:rPr>
        <w:t xml:space="preserve"> a pieno orario e tempo determinato </w:t>
      </w:r>
      <w:r w:rsidR="006D264B">
        <w:rPr>
          <w:rFonts w:ascii="Times New Roman" w:hAnsi="Times New Roman"/>
          <w:sz w:val="24"/>
          <w:szCs w:val="24"/>
        </w:rPr>
        <w:t>(</w:t>
      </w:r>
      <w:r w:rsidR="006D264B" w:rsidRPr="006D264B">
        <w:rPr>
          <w:rFonts w:ascii="Times New Roman" w:hAnsi="Times New Roman"/>
          <w:sz w:val="24"/>
          <w:szCs w:val="24"/>
        </w:rPr>
        <w:t xml:space="preserve">sostituzione licenza genitoriale’, sostituzione licenza </w:t>
      </w:r>
      <w:r w:rsidR="006D264B" w:rsidRPr="006D264B">
        <w:rPr>
          <w:rFonts w:ascii="Times New Roman" w:hAnsi="Times New Roman"/>
          <w:sz w:val="24"/>
          <w:szCs w:val="24"/>
        </w:rPr>
        <w:t>maternità</w:t>
      </w:r>
      <w:r w:rsidR="006D264B" w:rsidRPr="006D264B">
        <w:rPr>
          <w:rFonts w:ascii="Times New Roman" w:hAnsi="Times New Roman"/>
          <w:sz w:val="24"/>
          <w:szCs w:val="24"/>
        </w:rPr>
        <w:t>, sostituzione esonero lavoro diretto nel gruppo)</w:t>
      </w:r>
    </w:p>
    <w:p w14:paraId="0BD13E30" w14:textId="77777777" w:rsidR="00493DB5" w:rsidRPr="004F3615" w:rsidRDefault="00493DB5" w:rsidP="00493DB5">
      <w:pPr>
        <w:spacing w:after="0" w:line="240" w:lineRule="auto"/>
        <w:rPr>
          <w:rFonts w:ascii="Times New Roman" w:hAnsi="Times New Roman"/>
          <w:sz w:val="24"/>
          <w:szCs w:val="24"/>
        </w:rPr>
      </w:pPr>
    </w:p>
    <w:p w14:paraId="754B6CA2" w14:textId="77777777" w:rsidR="00493DB5" w:rsidRPr="004F3615" w:rsidRDefault="00493DB5" w:rsidP="00493DB5">
      <w:pPr>
        <w:spacing w:after="0" w:line="240" w:lineRule="auto"/>
        <w:rPr>
          <w:rFonts w:ascii="Times New Roman" w:hAnsi="Times New Roman"/>
          <w:sz w:val="24"/>
          <w:szCs w:val="24"/>
        </w:rPr>
      </w:pPr>
      <w:r w:rsidRPr="004F3615">
        <w:rPr>
          <w:rFonts w:ascii="Times New Roman" w:hAnsi="Times New Roman"/>
          <w:sz w:val="24"/>
          <w:szCs w:val="24"/>
        </w:rPr>
        <w:t>CONDIZIONI PER IL POSTO DI LAVORO:</w:t>
      </w:r>
    </w:p>
    <w:p w14:paraId="699381B4" w14:textId="77777777" w:rsidR="00493DB5" w:rsidRPr="004F3615" w:rsidRDefault="00493DB5" w:rsidP="002361E8">
      <w:pPr>
        <w:numPr>
          <w:ilvl w:val="0"/>
          <w:numId w:val="3"/>
        </w:numPr>
        <w:spacing w:after="0" w:line="240" w:lineRule="auto"/>
        <w:jc w:val="both"/>
        <w:rPr>
          <w:rFonts w:ascii="Times New Roman" w:hAnsi="Times New Roman"/>
          <w:sz w:val="24"/>
          <w:szCs w:val="24"/>
        </w:rPr>
      </w:pPr>
      <w:r w:rsidRPr="004F3615">
        <w:rPr>
          <w:rFonts w:ascii="Times New Roman" w:hAnsi="Times New Roman"/>
          <w:sz w:val="24"/>
          <w:szCs w:val="24"/>
        </w:rPr>
        <w:t>educatore/</w:t>
      </w:r>
      <w:proofErr w:type="spellStart"/>
      <w:r w:rsidRPr="004F3615">
        <w:rPr>
          <w:rFonts w:ascii="Times New Roman" w:hAnsi="Times New Roman"/>
          <w:sz w:val="24"/>
          <w:szCs w:val="24"/>
        </w:rPr>
        <w:t>ice</w:t>
      </w:r>
      <w:proofErr w:type="spellEnd"/>
      <w:r w:rsidRPr="004F3615">
        <w:rPr>
          <w:rFonts w:ascii="Times New Roman" w:hAnsi="Times New Roman"/>
          <w:sz w:val="24"/>
          <w:szCs w:val="24"/>
        </w:rPr>
        <w:t xml:space="preserve"> prescolare con conseguita la laurea magistrale in educazione precoce e prescolare</w:t>
      </w:r>
      <w:r w:rsidR="002361E8" w:rsidRPr="004F3615">
        <w:rPr>
          <w:rFonts w:ascii="Times New Roman" w:hAnsi="Times New Roman"/>
          <w:sz w:val="24"/>
          <w:szCs w:val="24"/>
        </w:rPr>
        <w:t xml:space="preserve"> </w:t>
      </w:r>
      <w:r w:rsidRPr="004F3615">
        <w:rPr>
          <w:rFonts w:ascii="Times New Roman" w:hAnsi="Times New Roman"/>
          <w:sz w:val="24"/>
          <w:szCs w:val="24"/>
        </w:rPr>
        <w:t>o</w:t>
      </w:r>
      <w:r w:rsidR="002361E8" w:rsidRPr="004F3615">
        <w:rPr>
          <w:rFonts w:ascii="Times New Roman" w:hAnsi="Times New Roman"/>
          <w:sz w:val="24"/>
          <w:szCs w:val="24"/>
        </w:rPr>
        <w:t xml:space="preserve"> </w:t>
      </w:r>
      <w:r w:rsidRPr="004F3615">
        <w:rPr>
          <w:rFonts w:ascii="Times New Roman" w:hAnsi="Times New Roman"/>
          <w:sz w:val="24"/>
          <w:szCs w:val="24"/>
        </w:rPr>
        <w:t>educatore/</w:t>
      </w:r>
      <w:proofErr w:type="spellStart"/>
      <w:r w:rsidRPr="004F3615">
        <w:rPr>
          <w:rFonts w:ascii="Times New Roman" w:hAnsi="Times New Roman"/>
          <w:sz w:val="24"/>
          <w:szCs w:val="24"/>
        </w:rPr>
        <w:t>ice</w:t>
      </w:r>
      <w:proofErr w:type="spellEnd"/>
      <w:r w:rsidRPr="004F3615">
        <w:rPr>
          <w:rFonts w:ascii="Times New Roman" w:hAnsi="Times New Roman"/>
          <w:sz w:val="24"/>
          <w:szCs w:val="24"/>
        </w:rPr>
        <w:t xml:space="preserve"> prescolare con istruzione superiore o </w:t>
      </w:r>
      <w:proofErr w:type="spellStart"/>
      <w:r w:rsidRPr="004F3615">
        <w:rPr>
          <w:rFonts w:ascii="Times New Roman" w:hAnsi="Times New Roman"/>
          <w:sz w:val="24"/>
          <w:szCs w:val="24"/>
        </w:rPr>
        <w:t>baccalureato</w:t>
      </w:r>
      <w:proofErr w:type="spellEnd"/>
      <w:r w:rsidRPr="004F3615">
        <w:rPr>
          <w:rFonts w:ascii="Times New Roman" w:hAnsi="Times New Roman"/>
          <w:sz w:val="24"/>
          <w:szCs w:val="24"/>
        </w:rPr>
        <w:t>/a professionale educatore/</w:t>
      </w:r>
      <w:proofErr w:type="spellStart"/>
      <w:r w:rsidRPr="004F3615">
        <w:rPr>
          <w:rFonts w:ascii="Times New Roman" w:hAnsi="Times New Roman"/>
          <w:sz w:val="24"/>
          <w:szCs w:val="24"/>
        </w:rPr>
        <w:t>ice</w:t>
      </w:r>
      <w:proofErr w:type="spellEnd"/>
      <w:r w:rsidRPr="004F3615">
        <w:rPr>
          <w:rFonts w:ascii="Times New Roman" w:hAnsi="Times New Roman"/>
          <w:sz w:val="24"/>
          <w:szCs w:val="24"/>
        </w:rPr>
        <w:t xml:space="preserve"> prescolare,</w:t>
      </w:r>
    </w:p>
    <w:p w14:paraId="5AE3C429" w14:textId="77777777" w:rsidR="00493DB5" w:rsidRPr="004F3615" w:rsidRDefault="00493DB5" w:rsidP="00493DB5">
      <w:pPr>
        <w:spacing w:after="0" w:line="240" w:lineRule="auto"/>
        <w:ind w:left="720"/>
        <w:jc w:val="both"/>
        <w:rPr>
          <w:rFonts w:ascii="Times New Roman" w:hAnsi="Times New Roman"/>
          <w:sz w:val="24"/>
          <w:szCs w:val="24"/>
        </w:rPr>
      </w:pPr>
      <w:r w:rsidRPr="004F3615">
        <w:rPr>
          <w:rFonts w:ascii="Times New Roman" w:hAnsi="Times New Roman"/>
          <w:sz w:val="24"/>
          <w:szCs w:val="24"/>
        </w:rPr>
        <w:t>in base alla Legge sull'educazione ed istruzione (“Gazzetta Ufficiale”, N° 10/97, 107/07, 94/13, 98/19, 57/22</w:t>
      </w:r>
      <w:r w:rsidR="00C5068E" w:rsidRPr="004F3615">
        <w:rPr>
          <w:rFonts w:ascii="Times New Roman" w:hAnsi="Times New Roman"/>
          <w:sz w:val="24"/>
          <w:szCs w:val="24"/>
        </w:rPr>
        <w:t>, 101/23</w:t>
      </w:r>
      <w:r w:rsidRPr="004F3615">
        <w:rPr>
          <w:rFonts w:ascii="Times New Roman" w:hAnsi="Times New Roman"/>
          <w:sz w:val="24"/>
          <w:szCs w:val="24"/>
        </w:rPr>
        <w:t>) e Il Regolamento sul tipo di istruzione dei dipendenti professionisti e sul tipo e livello di istruzione degli altri dipendenti nella scuola dell’infanzia (“Gazzetta ufficiale” N° 133/97)</w:t>
      </w:r>
    </w:p>
    <w:p w14:paraId="03E4811E" w14:textId="77777777" w:rsidR="00493DB5" w:rsidRPr="004F3615" w:rsidRDefault="00493DB5" w:rsidP="00493DB5">
      <w:pPr>
        <w:numPr>
          <w:ilvl w:val="0"/>
          <w:numId w:val="3"/>
        </w:numPr>
        <w:spacing w:after="0" w:line="240" w:lineRule="auto"/>
        <w:rPr>
          <w:rFonts w:ascii="Times New Roman" w:hAnsi="Times New Roman"/>
          <w:sz w:val="24"/>
          <w:szCs w:val="24"/>
        </w:rPr>
      </w:pPr>
      <w:r w:rsidRPr="004F3615">
        <w:rPr>
          <w:rFonts w:ascii="Times New Roman" w:hAnsi="Times New Roman"/>
          <w:sz w:val="24"/>
          <w:szCs w:val="24"/>
        </w:rPr>
        <w:t>idoneità sanitaria per l’esecuzione delle mansioni</w:t>
      </w:r>
    </w:p>
    <w:p w14:paraId="703A1AC3" w14:textId="77777777" w:rsidR="00493DB5" w:rsidRPr="004F3615" w:rsidRDefault="00493DB5" w:rsidP="00493DB5">
      <w:pPr>
        <w:numPr>
          <w:ilvl w:val="0"/>
          <w:numId w:val="3"/>
        </w:numPr>
        <w:spacing w:after="0" w:line="240" w:lineRule="auto"/>
        <w:rPr>
          <w:rFonts w:ascii="Times New Roman" w:hAnsi="Times New Roman"/>
          <w:sz w:val="24"/>
          <w:szCs w:val="24"/>
        </w:rPr>
      </w:pPr>
      <w:r w:rsidRPr="004F3615">
        <w:rPr>
          <w:rFonts w:ascii="Times New Roman" w:hAnsi="Times New Roman"/>
          <w:sz w:val="24"/>
          <w:szCs w:val="24"/>
        </w:rPr>
        <w:t>esente da condanne penali e/o reati minori per imputazioni di cui all’articolo 25 della Legge sull'educazione ed istruzione (“Gazzetta Ufficiale”, N° 10/97, 107/07, 94/13, 98/19, 57/22</w:t>
      </w:r>
      <w:r w:rsidR="00C5068E" w:rsidRPr="004F3615">
        <w:rPr>
          <w:rFonts w:ascii="Times New Roman" w:hAnsi="Times New Roman"/>
          <w:sz w:val="24"/>
          <w:szCs w:val="24"/>
        </w:rPr>
        <w:t>, 101/23</w:t>
      </w:r>
      <w:r w:rsidRPr="004F3615">
        <w:rPr>
          <w:rFonts w:ascii="Times New Roman" w:hAnsi="Times New Roman"/>
          <w:sz w:val="24"/>
          <w:szCs w:val="24"/>
        </w:rPr>
        <w:t>),</w:t>
      </w:r>
    </w:p>
    <w:p w14:paraId="002193E5" w14:textId="77777777" w:rsidR="00493DB5" w:rsidRPr="004F3615" w:rsidRDefault="00493DB5" w:rsidP="00493DB5">
      <w:pPr>
        <w:spacing w:after="0" w:line="240" w:lineRule="auto"/>
        <w:rPr>
          <w:rFonts w:ascii="Times New Roman" w:hAnsi="Times New Roman"/>
          <w:sz w:val="24"/>
          <w:szCs w:val="24"/>
        </w:rPr>
      </w:pPr>
    </w:p>
    <w:p w14:paraId="23335EC8" w14:textId="77777777" w:rsidR="00493DB5" w:rsidRPr="004F3615" w:rsidRDefault="00493DB5" w:rsidP="00493DB5">
      <w:pPr>
        <w:spacing w:after="0" w:line="240" w:lineRule="auto"/>
        <w:rPr>
          <w:rFonts w:ascii="Times New Roman" w:hAnsi="Times New Roman"/>
          <w:sz w:val="24"/>
          <w:szCs w:val="24"/>
        </w:rPr>
      </w:pPr>
      <w:r w:rsidRPr="004F3615">
        <w:rPr>
          <w:rFonts w:ascii="Times New Roman" w:hAnsi="Times New Roman"/>
          <w:sz w:val="24"/>
          <w:szCs w:val="24"/>
        </w:rPr>
        <w:t>I candidati sono tenuti a presentare la seguente documentazione:</w:t>
      </w:r>
    </w:p>
    <w:p w14:paraId="04C7E70B" w14:textId="77777777" w:rsidR="00493DB5" w:rsidRPr="004F3615" w:rsidRDefault="00493DB5" w:rsidP="00493DB5">
      <w:pPr>
        <w:numPr>
          <w:ilvl w:val="0"/>
          <w:numId w:val="5"/>
        </w:numPr>
        <w:spacing w:after="0" w:line="240" w:lineRule="auto"/>
        <w:rPr>
          <w:rFonts w:ascii="Times New Roman" w:hAnsi="Times New Roman"/>
          <w:sz w:val="24"/>
          <w:szCs w:val="24"/>
        </w:rPr>
      </w:pPr>
      <w:r w:rsidRPr="004F3615">
        <w:rPr>
          <w:rFonts w:ascii="Times New Roman" w:hAnsi="Times New Roman"/>
          <w:sz w:val="24"/>
          <w:szCs w:val="24"/>
        </w:rPr>
        <w:t xml:space="preserve">domanda scritta, firmata a mano, indicante a quale concorso il candidato si candida </w:t>
      </w:r>
    </w:p>
    <w:p w14:paraId="03F73E55" w14:textId="77777777" w:rsidR="00493DB5" w:rsidRPr="004F3615" w:rsidRDefault="00493DB5" w:rsidP="00493DB5">
      <w:pPr>
        <w:numPr>
          <w:ilvl w:val="0"/>
          <w:numId w:val="5"/>
        </w:numPr>
        <w:spacing w:after="0" w:line="240" w:lineRule="auto"/>
        <w:rPr>
          <w:rFonts w:ascii="Times New Roman" w:hAnsi="Times New Roman"/>
          <w:sz w:val="24"/>
          <w:szCs w:val="24"/>
        </w:rPr>
      </w:pPr>
      <w:r w:rsidRPr="004F3615">
        <w:rPr>
          <w:rFonts w:ascii="Times New Roman" w:hAnsi="Times New Roman"/>
          <w:sz w:val="24"/>
          <w:szCs w:val="24"/>
        </w:rPr>
        <w:t>curriculum vitae</w:t>
      </w:r>
    </w:p>
    <w:p w14:paraId="3F1EF23C" w14:textId="77777777" w:rsidR="00493DB5" w:rsidRPr="004F3615" w:rsidRDefault="00493DB5"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certificato comprovante la formazione acquisita – diploma (copia autenticata)</w:t>
      </w:r>
    </w:p>
    <w:p w14:paraId="24C96957" w14:textId="77777777" w:rsidR="00493DB5" w:rsidRPr="004F3615" w:rsidRDefault="00493DB5"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certificato di cittadinanza (originale o copia)</w:t>
      </w:r>
    </w:p>
    <w:p w14:paraId="5DDAE839" w14:textId="77777777" w:rsidR="00493DB5" w:rsidRPr="004F3615" w:rsidRDefault="00493DB5"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certificato elettronico dell’evidenza dei dati nel registro dell’Istituto croato per l'assicurazione pensionistica (originale - non più vecchia della data di pubblicazione del bando)</w:t>
      </w:r>
    </w:p>
    <w:p w14:paraId="19A69913" w14:textId="77777777" w:rsidR="00A840E8" w:rsidRPr="004F3615" w:rsidRDefault="00A840E8"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 xml:space="preserve">certificato del tribunale competente che non è in corso alcun procedimento penale nei confronti del candidato per un reato di cui all'art. 25. comma 2 della Legge sull'educazione ed istruzione prescolare (originale, non anteriore alla data di pubblicazione del concorso) </w:t>
      </w:r>
    </w:p>
    <w:p w14:paraId="3552B262" w14:textId="77777777" w:rsidR="00A840E8" w:rsidRPr="004F3615" w:rsidRDefault="00A840E8"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 xml:space="preserve">certificato del tribunale competente che non sono in corso procedimenti per reati minori nei confronti del candidato di cui all'art. 25, comma 4, della Legge sull'educazione ed istruzione prescolare (originale, non anteriore alla data di pubblicazione del concorso), </w:t>
      </w:r>
    </w:p>
    <w:p w14:paraId="0DD4BEA4" w14:textId="50710105" w:rsidR="00493DB5" w:rsidRPr="004F3615" w:rsidRDefault="00A840E8" w:rsidP="00493DB5">
      <w:pPr>
        <w:numPr>
          <w:ilvl w:val="0"/>
          <w:numId w:val="5"/>
        </w:numPr>
        <w:spacing w:after="0" w:line="240" w:lineRule="auto"/>
        <w:jc w:val="both"/>
        <w:rPr>
          <w:rFonts w:ascii="Times New Roman" w:hAnsi="Times New Roman"/>
          <w:sz w:val="24"/>
          <w:szCs w:val="24"/>
        </w:rPr>
      </w:pPr>
      <w:r w:rsidRPr="004F3615">
        <w:rPr>
          <w:rFonts w:ascii="Times New Roman" w:hAnsi="Times New Roman"/>
          <w:sz w:val="24"/>
          <w:szCs w:val="24"/>
        </w:rPr>
        <w:t xml:space="preserve">attestazione da parte dell’Istituto croato per il lavoro sociale (secondo il luogo di residenza) che non sono state imposte al candidato misure di tutela per il benessere del minore ai sensi </w:t>
      </w:r>
      <w:r w:rsidRPr="004F3615">
        <w:rPr>
          <w:rFonts w:ascii="Times New Roman" w:hAnsi="Times New Roman"/>
          <w:sz w:val="24"/>
          <w:szCs w:val="24"/>
        </w:rPr>
        <w:lastRenderedPageBreak/>
        <w:t>dell'art. 25, comma 10 della Legge sull'educazione ed istruzione prescolare (originale, non anteriore alla data di pubblicazione del concorso)</w:t>
      </w:r>
    </w:p>
    <w:p w14:paraId="4AAEBABD" w14:textId="77777777" w:rsidR="004F3615" w:rsidRPr="004F3615" w:rsidRDefault="004F3615" w:rsidP="004F3615">
      <w:pPr>
        <w:pStyle w:val="Bezproreda"/>
        <w:ind w:left="720" w:firstLine="360"/>
        <w:jc w:val="both"/>
        <w:rPr>
          <w:rFonts w:ascii="Times New Roman" w:hAnsi="Times New Roman"/>
          <w:sz w:val="24"/>
          <w:szCs w:val="24"/>
          <w:lang w:val="it-IT" w:eastAsia="hr-HR"/>
        </w:rPr>
      </w:pPr>
      <w:r w:rsidRPr="004F3615">
        <w:rPr>
          <w:rFonts w:ascii="Times New Roman" w:hAnsi="Times New Roman"/>
          <w:sz w:val="24"/>
          <w:szCs w:val="24"/>
          <w:lang w:val="it-IT" w:eastAsia="hr-HR"/>
        </w:rPr>
        <w:t>I candidati che godono di un diritto di precedenza nell'assunzione in base a una legge speciale devono indicare tale diritto nella domanda e allegare tutta la documentazione richiesta per l'esercizio del diritto di precedenza. Tale diritto viene riconosciuto solo a parità di condizioni con gli altri candidati.</w:t>
      </w:r>
    </w:p>
    <w:p w14:paraId="7EC5CA22" w14:textId="74A95137" w:rsidR="004F3615" w:rsidRPr="004F3615" w:rsidRDefault="004F3615" w:rsidP="004F3615">
      <w:pPr>
        <w:spacing w:after="0" w:line="240" w:lineRule="auto"/>
        <w:ind w:left="720" w:firstLine="360"/>
        <w:jc w:val="both"/>
        <w:rPr>
          <w:rFonts w:ascii="Times New Roman" w:hAnsi="Times New Roman"/>
          <w:sz w:val="24"/>
          <w:szCs w:val="24"/>
        </w:rPr>
      </w:pPr>
      <w:r w:rsidRPr="004F3615">
        <w:rPr>
          <w:rFonts w:ascii="Times New Roman" w:hAnsi="Times New Roman"/>
          <w:sz w:val="24"/>
          <w:szCs w:val="24"/>
        </w:rPr>
        <w:t xml:space="preserve">I candidati che ricorrono al diritto di precedenza in base all’ articolo 102 della Legge sui difensori della Guerra patriottica e dei loro famigliari ("Gazzetta Ufficiale" n. 121/17, 98/19, 84/21, 156/23) sono obbligati ad allegare oltre alle prove richieste dalle condizioni di concorso, tutte le necessarie prove di cui all'art. 103 della citata legge. </w:t>
      </w:r>
      <w:proofErr w:type="gramStart"/>
      <w:r w:rsidRPr="004F3615">
        <w:rPr>
          <w:rFonts w:ascii="Times New Roman" w:hAnsi="Times New Roman"/>
          <w:sz w:val="24"/>
          <w:szCs w:val="24"/>
        </w:rPr>
        <w:t>Il  collegamento</w:t>
      </w:r>
      <w:proofErr w:type="gramEnd"/>
      <w:r w:rsidRPr="004F3615">
        <w:rPr>
          <w:rFonts w:ascii="Times New Roman" w:hAnsi="Times New Roman"/>
          <w:sz w:val="24"/>
          <w:szCs w:val="24"/>
        </w:rPr>
        <w:t xml:space="preserve"> al sito web del Ministero dei veterani croati della Repubblica di Croazia: </w:t>
      </w:r>
      <w:hyperlink r:id="rId6" w:history="1">
        <w:r w:rsidRPr="004F3615">
          <w:rPr>
            <w:rStyle w:val="Hiperveza"/>
            <w:rFonts w:ascii="Times New Roman" w:hAnsi="Times New Roman"/>
            <w:sz w:val="24"/>
            <w:szCs w:val="24"/>
          </w:rPr>
          <w:t>https://branitelji.gov.hr/zaposljavanje-843/843</w:t>
        </w:r>
      </w:hyperlink>
      <w:r w:rsidRPr="004F3615">
        <w:rPr>
          <w:rFonts w:ascii="Times New Roman" w:hAnsi="Times New Roman"/>
          <w:sz w:val="24"/>
          <w:szCs w:val="24"/>
        </w:rPr>
        <w:t xml:space="preserve"> e ulteriori informazioni sulle prove necessarie per l'esercizio del diritto di precedenza nel lavoro</w:t>
      </w:r>
      <w:r>
        <w:rPr>
          <w:rFonts w:ascii="Times New Roman" w:hAnsi="Times New Roman"/>
          <w:sz w:val="24"/>
          <w:szCs w:val="24"/>
        </w:rPr>
        <w:t xml:space="preserve"> </w:t>
      </w:r>
      <w:r w:rsidRPr="004F3615">
        <w:rPr>
          <w:rFonts w:ascii="Times New Roman" w:hAnsi="Times New Roman"/>
          <w:sz w:val="24"/>
          <w:szCs w:val="24"/>
        </w:rPr>
        <w:t xml:space="preserve">sono disponibili al seguente link: </w:t>
      </w:r>
    </w:p>
    <w:p w14:paraId="04E86940" w14:textId="5C3882F4" w:rsidR="004F3615" w:rsidRPr="004F3615" w:rsidRDefault="004F3615" w:rsidP="004F3615">
      <w:pPr>
        <w:spacing w:after="0" w:line="240" w:lineRule="auto"/>
        <w:ind w:left="720"/>
        <w:jc w:val="both"/>
        <w:rPr>
          <w:rFonts w:ascii="Times New Roman" w:hAnsi="Times New Roman"/>
          <w:sz w:val="24"/>
          <w:szCs w:val="24"/>
        </w:rPr>
      </w:pPr>
      <w:hyperlink r:id="rId7" w:history="1">
        <w:r w:rsidRPr="004F3615">
          <w:rPr>
            <w:rStyle w:val="Hiperveza"/>
            <w:rFonts w:ascii="Times New Roman" w:hAnsi="Times New Roman"/>
            <w:sz w:val="24"/>
            <w:szCs w:val="24"/>
          </w:rPr>
          <w:t>https://branitelji.gov.hr/UserDocsImages/dokumenti/Nikola/popis%20dokaza%20za%20ostvarivanje%20prava%20prednosti%20pri%20zapo%C5%A1ljavanju-%20ZOHBDR%202021.pdf</w:t>
        </w:r>
      </w:hyperlink>
    </w:p>
    <w:p w14:paraId="631A6921" w14:textId="1E9D9442" w:rsidR="004F3615" w:rsidRPr="004F3615" w:rsidRDefault="004F3615" w:rsidP="004F3615">
      <w:pPr>
        <w:spacing w:after="0" w:line="240" w:lineRule="auto"/>
        <w:ind w:left="720"/>
        <w:jc w:val="both"/>
        <w:rPr>
          <w:rFonts w:ascii="Times New Roman" w:hAnsi="Times New Roman"/>
          <w:sz w:val="24"/>
          <w:szCs w:val="24"/>
        </w:rPr>
      </w:pPr>
      <w:r w:rsidRPr="004F3615">
        <w:rPr>
          <w:rFonts w:ascii="Times New Roman" w:hAnsi="Times New Roman"/>
          <w:sz w:val="24"/>
          <w:szCs w:val="24"/>
        </w:rPr>
        <w:t xml:space="preserve">Il candidato che ricorre al diritto di precedenza di assunzione in base all’articolo 48. comma 1. fino a 3. della Legge sulle vittime civili della guerra nazionale ("Gazzetta Ufficiale" n. 84/21) ha il dovere di allegare tutta la documentazione prescritta alla domanda al concorso, rispettivamente tutte le prove di adempimento delle condizioni richieste in base all’articolo 49. della citata legge. Il collegamento al sito web del Ministero dei difensori croati della Repubblica di Croazia: </w:t>
      </w:r>
      <w:hyperlink r:id="rId8" w:history="1">
        <w:r w:rsidRPr="004F3615">
          <w:rPr>
            <w:rStyle w:val="Hiperveza"/>
            <w:rFonts w:ascii="Times New Roman" w:hAnsi="Times New Roman"/>
            <w:sz w:val="24"/>
            <w:szCs w:val="24"/>
          </w:rPr>
          <w:t>https://branitelji.gov.hr/zaposljavanje-843/843</w:t>
        </w:r>
      </w:hyperlink>
      <w:r w:rsidRPr="004F3615">
        <w:rPr>
          <w:rFonts w:ascii="Times New Roman" w:hAnsi="Times New Roman"/>
          <w:sz w:val="24"/>
          <w:szCs w:val="24"/>
        </w:rPr>
        <w:t xml:space="preserve"> , mentre le informazioni aggiuntive necessarie per ottenere il diritto all’assunzione da cercare nel seguente link: </w:t>
      </w:r>
    </w:p>
    <w:p w14:paraId="07400FA0" w14:textId="6EC33C44" w:rsidR="004F3615" w:rsidRPr="004F3615" w:rsidRDefault="004F3615" w:rsidP="004F3615">
      <w:pPr>
        <w:spacing w:after="0" w:line="240" w:lineRule="auto"/>
        <w:ind w:left="720"/>
        <w:jc w:val="both"/>
        <w:rPr>
          <w:rFonts w:ascii="Times New Roman" w:hAnsi="Times New Roman"/>
          <w:sz w:val="24"/>
          <w:szCs w:val="24"/>
        </w:rPr>
      </w:pPr>
      <w:hyperlink r:id="rId9" w:history="1">
        <w:r w:rsidRPr="004F3615">
          <w:rPr>
            <w:rStyle w:val="Hiperveza"/>
            <w:rFonts w:ascii="Times New Roman" w:hAnsi="Times New Roman"/>
            <w:sz w:val="24"/>
            <w:szCs w:val="24"/>
          </w:rPr>
          <w:t>https://branitelji.gov.hr/UserDocsImages/dokumenti/Nikola/popis%20dokaza%20za%20ostvarivanje%20prava%20prednosti%20pri%20zapo%C5%A1ljavanju-%20Zakon%20o%20civilnim%20stradalnicima%20iz%20DR.pdf</w:t>
        </w:r>
      </w:hyperlink>
    </w:p>
    <w:p w14:paraId="3FA43189" w14:textId="77777777" w:rsidR="004F3615" w:rsidRPr="004F3615" w:rsidRDefault="004F3615" w:rsidP="004F3615">
      <w:pPr>
        <w:spacing w:after="0" w:line="240" w:lineRule="auto"/>
        <w:ind w:left="720" w:firstLine="696"/>
        <w:jc w:val="both"/>
        <w:rPr>
          <w:rFonts w:ascii="Times New Roman" w:hAnsi="Times New Roman"/>
          <w:sz w:val="24"/>
          <w:szCs w:val="24"/>
        </w:rPr>
      </w:pPr>
      <w:r w:rsidRPr="004F3615">
        <w:rPr>
          <w:rFonts w:ascii="Times New Roman" w:hAnsi="Times New Roman"/>
          <w:sz w:val="24"/>
          <w:szCs w:val="24"/>
        </w:rPr>
        <w:t>Il candidato che ricorre al diritto di precedenza di assunzione ai sensi dell'articolo 9 della Legge sulla riabilitazione professionale e l'occupazione delle persone con disabilità ("Gazzetta Ufficiale" n. 157/13, 152/14, 39/18 e 32/20), è tenuto ad allegare alla domanda tutta la documentazione prescritta, ovvero la prova del soddisfacimento delle condizioni richieste, quale prova dell'accertato stato di persona con disabilità.</w:t>
      </w:r>
    </w:p>
    <w:p w14:paraId="190D2864" w14:textId="77777777" w:rsidR="004F3615" w:rsidRPr="004F3615" w:rsidRDefault="004F3615" w:rsidP="004F3615">
      <w:pPr>
        <w:spacing w:after="0" w:line="240" w:lineRule="auto"/>
        <w:ind w:left="720" w:firstLine="696"/>
        <w:jc w:val="both"/>
        <w:rPr>
          <w:rFonts w:ascii="Times New Roman" w:hAnsi="Times New Roman"/>
          <w:sz w:val="24"/>
          <w:szCs w:val="24"/>
        </w:rPr>
      </w:pPr>
      <w:r w:rsidRPr="004F3615">
        <w:rPr>
          <w:rFonts w:ascii="Times New Roman" w:hAnsi="Times New Roman"/>
          <w:sz w:val="24"/>
          <w:szCs w:val="24"/>
        </w:rPr>
        <w:t>Il candidato che ricorre al diritto alla priorità nell'occupazione in conformità con la Legge sulla protezione degli invalidi militari e civili di guerra ("Gazzetta Ufficiale" n. 33/92, 57/92, 77/92, 27/93, 58/93, 2/94, 76/94, 108/95, 108/96, 82/01, 103/03, 148/13, 98/19) è tenuto ad allegare alla domanda oltre alle prove richieste dalle condizioni di concorso anche la delibera, rispettivamente la conferma dalla quale è visibile il suddetto diritto, e la prova della cessazione del rapporto di lavoro. Di seguito il link alle prove che i candidati che rivendicano il diritto di priorità devono allegare:</w:t>
      </w:r>
    </w:p>
    <w:p w14:paraId="28D35314" w14:textId="4076BE15" w:rsidR="004F3615" w:rsidRPr="004F3615" w:rsidRDefault="004F3615" w:rsidP="004F3615">
      <w:pPr>
        <w:spacing w:after="0" w:line="240" w:lineRule="auto"/>
        <w:ind w:left="720"/>
        <w:jc w:val="both"/>
        <w:rPr>
          <w:rFonts w:ascii="Times New Roman" w:hAnsi="Times New Roman"/>
          <w:sz w:val="24"/>
          <w:szCs w:val="24"/>
        </w:rPr>
      </w:pPr>
      <w:hyperlink r:id="rId10" w:history="1">
        <w:r w:rsidRPr="004F3615">
          <w:rPr>
            <w:rStyle w:val="Hiperveza"/>
            <w:rFonts w:ascii="Times New Roman" w:hAnsi="Times New Roman"/>
            <w:sz w:val="24"/>
            <w:szCs w:val="24"/>
          </w:rPr>
          <w:t>https://branitelji.gov.hr/UserDocsImages/dokumenti/Nikola/popis%20dokaza%20za%20ostvarivanje%20prava%20prednosti%20pri%20zapo%C5%A1ljavanju-%20ZOHBDR%202021.pdf</w:t>
        </w:r>
      </w:hyperlink>
    </w:p>
    <w:p w14:paraId="4E26FC6F" w14:textId="77777777" w:rsidR="004F3615" w:rsidRPr="004F3615" w:rsidRDefault="004F3615" w:rsidP="004F3615">
      <w:pPr>
        <w:spacing w:after="0" w:line="240" w:lineRule="auto"/>
        <w:ind w:left="720" w:firstLine="696"/>
        <w:jc w:val="both"/>
        <w:rPr>
          <w:rFonts w:ascii="Times New Roman" w:eastAsia="Times New Roman" w:hAnsi="Times New Roman"/>
          <w:sz w:val="24"/>
          <w:szCs w:val="24"/>
          <w:lang w:val="hr-HR" w:eastAsia="hr-HR"/>
        </w:rPr>
      </w:pPr>
      <w:r w:rsidRPr="004F3615">
        <w:rPr>
          <w:rFonts w:ascii="Times New Roman" w:eastAsia="Times New Roman" w:hAnsi="Times New Roman"/>
          <w:sz w:val="24"/>
          <w:szCs w:val="24"/>
          <w:lang w:eastAsia="hr-HR"/>
        </w:rPr>
        <w:t xml:space="preserve">I documenti richiesti possono essere presentati in copie non autenticate; il candidato selezionato dovrà presentare gli originali prima della stipula del contratto di lavoro. </w:t>
      </w:r>
    </w:p>
    <w:p w14:paraId="19EAF51B" w14:textId="77777777" w:rsidR="004F3615" w:rsidRDefault="004F3615" w:rsidP="004F3615">
      <w:pPr>
        <w:spacing w:after="0" w:line="240" w:lineRule="auto"/>
        <w:ind w:left="720"/>
        <w:jc w:val="both"/>
        <w:rPr>
          <w:rFonts w:ascii="Times New Roman" w:hAnsi="Times New Roman"/>
          <w:sz w:val="24"/>
          <w:szCs w:val="24"/>
        </w:rPr>
      </w:pPr>
      <w:r w:rsidRPr="004F3615">
        <w:rPr>
          <w:rFonts w:ascii="Times New Roman" w:eastAsia="Times New Roman" w:hAnsi="Times New Roman"/>
          <w:sz w:val="24"/>
          <w:szCs w:val="24"/>
          <w:lang w:eastAsia="hr-HR"/>
        </w:rPr>
        <w:t>Il certificato di idoneità sanitaria dovrà essere presentato dopo la decisione sulla proposta di assunzione. Se il candidato proposto non presenta il certificato di idoneità, sarà considerato non idoneo.</w:t>
      </w:r>
      <w:r w:rsidRPr="004F3615">
        <w:rPr>
          <w:rFonts w:ascii="Times New Roman" w:hAnsi="Times New Roman"/>
          <w:sz w:val="24"/>
          <w:szCs w:val="24"/>
        </w:rPr>
        <w:tab/>
      </w:r>
    </w:p>
    <w:p w14:paraId="7D363CEE" w14:textId="65C9D75C" w:rsidR="004F3615" w:rsidRPr="004F3615" w:rsidRDefault="004F3615" w:rsidP="004F3615">
      <w:pPr>
        <w:spacing w:after="0" w:line="240" w:lineRule="auto"/>
        <w:ind w:left="720" w:firstLine="696"/>
        <w:jc w:val="both"/>
        <w:rPr>
          <w:rFonts w:ascii="Times New Roman" w:hAnsi="Times New Roman"/>
          <w:sz w:val="24"/>
          <w:szCs w:val="24"/>
        </w:rPr>
      </w:pPr>
      <w:r w:rsidRPr="004F3615">
        <w:rPr>
          <w:rFonts w:ascii="Times New Roman" w:eastAsia="Times New Roman" w:hAnsi="Times New Roman"/>
          <w:sz w:val="24"/>
          <w:szCs w:val="24"/>
          <w:lang w:eastAsia="hr-HR"/>
        </w:rPr>
        <w:t>Presentando la candidatura, i candidati acconsentono espressamente affinché la Scuola dell'infanzia possa raccogliere, utilizzare e trattare ulteriormente i dati personali per lo svolgimento della procedura di selezione, in conformità con le disposizioni del Regolamento generale sulla protezione dei dati e della Legge sulla sua attuazione (Gazzetta Ufficiale, numero 42/18).</w:t>
      </w:r>
    </w:p>
    <w:p w14:paraId="50D4C1D1" w14:textId="77777777" w:rsidR="004F3615" w:rsidRDefault="004F3615" w:rsidP="00493DB5">
      <w:pPr>
        <w:spacing w:after="0" w:line="240" w:lineRule="auto"/>
        <w:ind w:firstLine="708"/>
        <w:jc w:val="both"/>
      </w:pPr>
    </w:p>
    <w:p w14:paraId="6DEE76F3" w14:textId="77777777" w:rsidR="00493DB5" w:rsidRPr="004F3615" w:rsidRDefault="00493DB5" w:rsidP="0072431D">
      <w:pPr>
        <w:spacing w:after="0" w:line="240" w:lineRule="auto"/>
        <w:ind w:left="708" w:firstLine="708"/>
        <w:jc w:val="both"/>
        <w:rPr>
          <w:rFonts w:ascii="Times New Roman" w:hAnsi="Times New Roman"/>
          <w:sz w:val="24"/>
          <w:szCs w:val="24"/>
        </w:rPr>
      </w:pPr>
      <w:r w:rsidRPr="004F3615">
        <w:rPr>
          <w:rFonts w:ascii="Times New Roman" w:hAnsi="Times New Roman"/>
          <w:sz w:val="24"/>
          <w:szCs w:val="24"/>
        </w:rPr>
        <w:t>I candidati riceveranno comunicazione dei risultati elettorali entro 30 giorni dal termine per la presentazione delle domande.</w:t>
      </w:r>
    </w:p>
    <w:p w14:paraId="70564B66" w14:textId="77777777" w:rsidR="00493DB5" w:rsidRPr="004F3615" w:rsidRDefault="00493DB5" w:rsidP="0072431D">
      <w:pPr>
        <w:spacing w:after="0" w:line="240" w:lineRule="auto"/>
        <w:ind w:left="708" w:firstLine="708"/>
        <w:jc w:val="both"/>
        <w:rPr>
          <w:rFonts w:ascii="Times New Roman" w:hAnsi="Times New Roman"/>
          <w:sz w:val="24"/>
          <w:szCs w:val="24"/>
        </w:rPr>
      </w:pPr>
      <w:r w:rsidRPr="004F3615">
        <w:rPr>
          <w:rFonts w:ascii="Times New Roman" w:hAnsi="Times New Roman"/>
          <w:sz w:val="24"/>
          <w:szCs w:val="24"/>
        </w:rPr>
        <w:lastRenderedPageBreak/>
        <w:t>La documentazione presentata in originale o copia autenticata sarà restituita ai candidati non selezionati.</w:t>
      </w:r>
    </w:p>
    <w:p w14:paraId="39978376" w14:textId="77777777" w:rsidR="00493DB5" w:rsidRPr="004F3615" w:rsidRDefault="00493DB5" w:rsidP="0072431D">
      <w:pPr>
        <w:spacing w:after="0" w:line="240" w:lineRule="auto"/>
        <w:ind w:left="708" w:firstLine="708"/>
        <w:jc w:val="both"/>
        <w:rPr>
          <w:rFonts w:ascii="Times New Roman" w:hAnsi="Times New Roman"/>
          <w:sz w:val="24"/>
          <w:szCs w:val="24"/>
        </w:rPr>
      </w:pPr>
      <w:r w:rsidRPr="004F3615">
        <w:rPr>
          <w:rFonts w:ascii="Times New Roman" w:hAnsi="Times New Roman"/>
          <w:sz w:val="24"/>
          <w:szCs w:val="24"/>
        </w:rPr>
        <w:t>La scuola dell’infanzia può annullare il concorso senza spiegazioni particolari.</w:t>
      </w:r>
    </w:p>
    <w:p w14:paraId="049B2601" w14:textId="77777777" w:rsidR="00493DB5" w:rsidRPr="004F3615" w:rsidRDefault="00493DB5" w:rsidP="0072431D">
      <w:pPr>
        <w:spacing w:after="0" w:line="240" w:lineRule="auto"/>
        <w:ind w:left="708" w:firstLine="708"/>
        <w:jc w:val="both"/>
        <w:rPr>
          <w:rFonts w:ascii="Times New Roman" w:hAnsi="Times New Roman"/>
          <w:sz w:val="24"/>
          <w:szCs w:val="24"/>
        </w:rPr>
      </w:pPr>
      <w:r w:rsidRPr="004F3615">
        <w:rPr>
          <w:rFonts w:ascii="Times New Roman" w:hAnsi="Times New Roman"/>
          <w:sz w:val="24"/>
          <w:szCs w:val="24"/>
        </w:rPr>
        <w:t>Contro il contratto amministrativo la parte ha diritto al ricorso. La scadenza per il ricorso sono 8 giorni. Il ricorso si esprime al direttore. In 8 giorni dall’espressione del ricorso il direttore risponde al ricorso sotto forma di Decisione/Delibera.</w:t>
      </w:r>
    </w:p>
    <w:p w14:paraId="4F0DA990" w14:textId="77777777" w:rsidR="00493DB5" w:rsidRPr="004F3615" w:rsidRDefault="00493DB5" w:rsidP="00493DB5">
      <w:pPr>
        <w:spacing w:after="0" w:line="240" w:lineRule="auto"/>
        <w:jc w:val="both"/>
        <w:rPr>
          <w:rFonts w:ascii="Times New Roman" w:hAnsi="Times New Roman"/>
          <w:sz w:val="24"/>
          <w:szCs w:val="24"/>
        </w:rPr>
      </w:pPr>
    </w:p>
    <w:p w14:paraId="5A2ED1CD" w14:textId="78745395" w:rsidR="00493DB5" w:rsidRPr="004F3615" w:rsidRDefault="00493DB5" w:rsidP="0072431D">
      <w:pPr>
        <w:spacing w:after="0" w:line="240" w:lineRule="auto"/>
        <w:ind w:left="708" w:firstLine="708"/>
        <w:jc w:val="both"/>
        <w:rPr>
          <w:rFonts w:ascii="Times New Roman" w:hAnsi="Times New Roman"/>
          <w:sz w:val="24"/>
          <w:szCs w:val="24"/>
        </w:rPr>
      </w:pPr>
      <w:r w:rsidRPr="004F3615">
        <w:rPr>
          <w:rFonts w:ascii="Times New Roman" w:hAnsi="Times New Roman"/>
          <w:sz w:val="24"/>
          <w:szCs w:val="24"/>
        </w:rPr>
        <w:t>Le domande per il concorso con le prove d’idoneità, devono essere presentate in busta chiusa entro 8 giorni dall'annuncio del concorso, per mezzo di posta o di persona all'indirizzo:</w:t>
      </w:r>
    </w:p>
    <w:p w14:paraId="5133932B" w14:textId="77777777" w:rsidR="0092283B" w:rsidRPr="004F3615" w:rsidRDefault="0092283B" w:rsidP="0072431D">
      <w:pPr>
        <w:pStyle w:val="Bezproreda"/>
        <w:ind w:left="708"/>
        <w:jc w:val="both"/>
        <w:rPr>
          <w:rFonts w:ascii="Times New Roman" w:hAnsi="Times New Roman"/>
          <w:b/>
          <w:sz w:val="24"/>
          <w:szCs w:val="24"/>
          <w:lang w:val="it-IT"/>
        </w:rPr>
      </w:pPr>
      <w:r w:rsidRPr="004F3615">
        <w:rPr>
          <w:rFonts w:ascii="Times New Roman" w:hAnsi="Times New Roman"/>
          <w:b/>
          <w:sz w:val="24"/>
          <w:szCs w:val="24"/>
          <w:lang w:val="it-IT"/>
        </w:rPr>
        <w:t>SCUOLA D'INFANZIA ITALIANA FREGOLA BUIE, TALIJANSKI DJEČJI VRTIĆ MRVICA BUJE, MATIJA GUBEC 13, 52460 BUIE, con la specifica "PER IL CONCORSO – NON APRIRE".</w:t>
      </w:r>
    </w:p>
    <w:p w14:paraId="42A1AF77" w14:textId="77777777" w:rsidR="0092283B" w:rsidRPr="004F3615" w:rsidRDefault="0092283B" w:rsidP="0072431D">
      <w:pPr>
        <w:spacing w:after="0" w:line="240" w:lineRule="auto"/>
        <w:jc w:val="both"/>
        <w:rPr>
          <w:rFonts w:ascii="Times New Roman" w:hAnsi="Times New Roman"/>
          <w:sz w:val="24"/>
          <w:szCs w:val="24"/>
        </w:rPr>
      </w:pPr>
    </w:p>
    <w:p w14:paraId="4FD52FB6" w14:textId="6FA0E3F8" w:rsidR="00C5068E" w:rsidRPr="004F3615" w:rsidRDefault="00493DB5" w:rsidP="00C5068E">
      <w:pPr>
        <w:pStyle w:val="Bezproreda"/>
        <w:ind w:firstLine="708"/>
        <w:rPr>
          <w:rFonts w:ascii="Times New Roman" w:hAnsi="Times New Roman"/>
          <w:b/>
          <w:sz w:val="24"/>
          <w:szCs w:val="24"/>
          <w:lang w:val="it-IT"/>
        </w:rPr>
      </w:pPr>
      <w:r w:rsidRPr="004F3615">
        <w:rPr>
          <w:rFonts w:ascii="Times New Roman" w:hAnsi="Times New Roman"/>
          <w:b/>
          <w:sz w:val="24"/>
          <w:szCs w:val="24"/>
          <w:lang w:val="it-IT"/>
        </w:rPr>
        <w:t xml:space="preserve">Il concorso è valido dal </w:t>
      </w:r>
      <w:r w:rsidR="006D264B">
        <w:rPr>
          <w:rFonts w:ascii="Times New Roman" w:hAnsi="Times New Roman"/>
          <w:b/>
          <w:sz w:val="24"/>
          <w:szCs w:val="24"/>
          <w:lang w:val="it-IT"/>
        </w:rPr>
        <w:t>30</w:t>
      </w:r>
      <w:r w:rsidR="00C5068E" w:rsidRPr="004F3615">
        <w:rPr>
          <w:rFonts w:ascii="Times New Roman" w:hAnsi="Times New Roman"/>
          <w:b/>
          <w:sz w:val="24"/>
          <w:szCs w:val="24"/>
          <w:lang w:val="it-IT"/>
        </w:rPr>
        <w:t>/0</w:t>
      </w:r>
      <w:r w:rsidR="004913CE" w:rsidRPr="004F3615">
        <w:rPr>
          <w:rFonts w:ascii="Times New Roman" w:hAnsi="Times New Roman"/>
          <w:b/>
          <w:sz w:val="24"/>
          <w:szCs w:val="24"/>
          <w:lang w:val="it-IT"/>
        </w:rPr>
        <w:t>9</w:t>
      </w:r>
      <w:r w:rsidR="00C5068E" w:rsidRPr="004F3615">
        <w:rPr>
          <w:rFonts w:ascii="Times New Roman" w:hAnsi="Times New Roman"/>
          <w:b/>
          <w:sz w:val="24"/>
          <w:szCs w:val="24"/>
          <w:lang w:val="it-IT"/>
        </w:rPr>
        <w:t xml:space="preserve">/2025 al </w:t>
      </w:r>
      <w:r w:rsidR="006D264B">
        <w:rPr>
          <w:rFonts w:ascii="Times New Roman" w:hAnsi="Times New Roman"/>
          <w:b/>
          <w:sz w:val="24"/>
          <w:szCs w:val="24"/>
          <w:lang w:val="it-IT"/>
        </w:rPr>
        <w:t>8</w:t>
      </w:r>
      <w:r w:rsidR="00C5068E" w:rsidRPr="004F3615">
        <w:rPr>
          <w:rFonts w:ascii="Times New Roman" w:hAnsi="Times New Roman"/>
          <w:b/>
          <w:sz w:val="24"/>
          <w:szCs w:val="24"/>
          <w:lang w:val="it-IT"/>
        </w:rPr>
        <w:t>/</w:t>
      </w:r>
      <w:r w:rsidR="006D264B">
        <w:rPr>
          <w:rFonts w:ascii="Times New Roman" w:hAnsi="Times New Roman"/>
          <w:b/>
          <w:sz w:val="24"/>
          <w:szCs w:val="24"/>
          <w:lang w:val="it-IT"/>
        </w:rPr>
        <w:t>10</w:t>
      </w:r>
      <w:r w:rsidR="00C5068E" w:rsidRPr="004F3615">
        <w:rPr>
          <w:rFonts w:ascii="Times New Roman" w:hAnsi="Times New Roman"/>
          <w:b/>
          <w:sz w:val="24"/>
          <w:szCs w:val="24"/>
          <w:lang w:val="it-IT"/>
        </w:rPr>
        <w:t>/2025.</w:t>
      </w:r>
    </w:p>
    <w:p w14:paraId="40943DE5" w14:textId="77777777" w:rsidR="00493DB5" w:rsidRPr="004F3615" w:rsidRDefault="00493DB5" w:rsidP="00493DB5">
      <w:pPr>
        <w:pStyle w:val="Bezproreda"/>
        <w:ind w:firstLine="708"/>
        <w:rPr>
          <w:rFonts w:ascii="Times New Roman" w:hAnsi="Times New Roman"/>
          <w:b/>
          <w:sz w:val="24"/>
          <w:szCs w:val="24"/>
          <w:lang w:val="it-IT"/>
        </w:rPr>
      </w:pPr>
    </w:p>
    <w:p w14:paraId="12175FCC" w14:textId="77777777" w:rsidR="00493DB5" w:rsidRPr="004F3615" w:rsidRDefault="00493DB5" w:rsidP="00493DB5">
      <w:pPr>
        <w:pStyle w:val="Bezproreda"/>
        <w:ind w:firstLine="708"/>
        <w:rPr>
          <w:rFonts w:ascii="Times New Roman" w:hAnsi="Times New Roman"/>
          <w:b/>
          <w:sz w:val="24"/>
          <w:szCs w:val="24"/>
          <w:lang w:val="it-IT"/>
        </w:rPr>
      </w:pPr>
    </w:p>
    <w:p w14:paraId="25C2D447" w14:textId="77777777" w:rsidR="005A64BC" w:rsidRPr="004F3615" w:rsidRDefault="005A64BC" w:rsidP="005A64BC">
      <w:pPr>
        <w:pStyle w:val="Bezproreda"/>
        <w:jc w:val="right"/>
        <w:rPr>
          <w:rFonts w:ascii="Times New Roman" w:hAnsi="Times New Roman"/>
          <w:sz w:val="24"/>
          <w:szCs w:val="24"/>
          <w:lang w:val="it-IT"/>
        </w:rPr>
      </w:pPr>
      <w:r w:rsidRPr="004F3615">
        <w:rPr>
          <w:rFonts w:ascii="Times New Roman" w:hAnsi="Times New Roman"/>
          <w:sz w:val="24"/>
          <w:szCs w:val="24"/>
          <w:lang w:val="it-IT"/>
        </w:rPr>
        <w:t>Il Consiglio d’amministrazione</w:t>
      </w:r>
    </w:p>
    <w:p w14:paraId="3E565FFD" w14:textId="77777777" w:rsidR="00493DB5" w:rsidRPr="004F3615" w:rsidRDefault="00493DB5" w:rsidP="00493DB5">
      <w:pPr>
        <w:pStyle w:val="Bezproreda"/>
        <w:jc w:val="both"/>
        <w:rPr>
          <w:rFonts w:ascii="Times New Roman" w:hAnsi="Times New Roman"/>
          <w:sz w:val="24"/>
          <w:szCs w:val="24"/>
          <w:lang w:val="it-IT"/>
        </w:rPr>
      </w:pPr>
    </w:p>
    <w:p w14:paraId="12AD4F98" w14:textId="77777777" w:rsidR="00493DB5" w:rsidRPr="004F3615" w:rsidRDefault="00493DB5" w:rsidP="00493DB5">
      <w:pPr>
        <w:pStyle w:val="Bezproreda"/>
        <w:jc w:val="both"/>
        <w:rPr>
          <w:rFonts w:ascii="Times New Roman" w:hAnsi="Times New Roman"/>
          <w:sz w:val="24"/>
          <w:szCs w:val="24"/>
          <w:lang w:val="it-IT"/>
        </w:rPr>
      </w:pPr>
    </w:p>
    <w:p w14:paraId="1DD3362A" w14:textId="77777777" w:rsidR="00CB2742" w:rsidRPr="004F3615" w:rsidRDefault="00CB2742" w:rsidP="00493DB5">
      <w:pPr>
        <w:pStyle w:val="Bezproreda"/>
        <w:jc w:val="both"/>
        <w:rPr>
          <w:rFonts w:ascii="Times New Roman" w:hAnsi="Times New Roman"/>
          <w:sz w:val="24"/>
          <w:szCs w:val="24"/>
          <w:lang w:val="it-IT"/>
        </w:rPr>
      </w:pPr>
    </w:p>
    <w:p w14:paraId="4AD1A8B9" w14:textId="77777777" w:rsidR="002361E8" w:rsidRPr="004F3615" w:rsidRDefault="002361E8" w:rsidP="00493DB5">
      <w:pPr>
        <w:pStyle w:val="Bezproreda"/>
        <w:jc w:val="both"/>
        <w:rPr>
          <w:rFonts w:ascii="Times New Roman" w:hAnsi="Times New Roman"/>
          <w:sz w:val="24"/>
          <w:szCs w:val="24"/>
          <w:lang w:val="it-IT"/>
        </w:rPr>
      </w:pPr>
    </w:p>
    <w:p w14:paraId="68429546" w14:textId="77777777" w:rsidR="002361E8" w:rsidRPr="004F3615" w:rsidRDefault="002361E8" w:rsidP="00493DB5">
      <w:pPr>
        <w:pStyle w:val="Bezproreda"/>
        <w:jc w:val="both"/>
        <w:rPr>
          <w:rFonts w:ascii="Times New Roman" w:hAnsi="Times New Roman"/>
          <w:sz w:val="24"/>
          <w:szCs w:val="24"/>
          <w:lang w:val="it-IT"/>
        </w:rPr>
      </w:pPr>
    </w:p>
    <w:p w14:paraId="5D6596FD" w14:textId="77777777" w:rsidR="002361E8" w:rsidRPr="004F3615" w:rsidRDefault="002361E8" w:rsidP="00493DB5">
      <w:pPr>
        <w:pStyle w:val="Bezproreda"/>
        <w:jc w:val="both"/>
        <w:rPr>
          <w:rFonts w:ascii="Times New Roman" w:hAnsi="Times New Roman"/>
          <w:sz w:val="24"/>
          <w:szCs w:val="24"/>
          <w:lang w:val="it-IT"/>
        </w:rPr>
      </w:pPr>
    </w:p>
    <w:p w14:paraId="1D5E4BB8" w14:textId="77777777" w:rsidR="002361E8" w:rsidRPr="004F3615" w:rsidRDefault="002361E8" w:rsidP="002361E8">
      <w:pPr>
        <w:pStyle w:val="Bezproreda"/>
        <w:rPr>
          <w:rFonts w:ascii="Times New Roman" w:hAnsi="Times New Roman"/>
          <w:b/>
          <w:sz w:val="24"/>
          <w:szCs w:val="24"/>
          <w:lang w:val="it-IT"/>
        </w:rPr>
      </w:pPr>
      <w:r w:rsidRPr="004F3615">
        <w:rPr>
          <w:rFonts w:ascii="Times New Roman" w:hAnsi="Times New Roman"/>
          <w:b/>
          <w:sz w:val="24"/>
          <w:szCs w:val="24"/>
          <w:lang w:val="it-IT"/>
        </w:rPr>
        <w:t xml:space="preserve">SCUOLA D'INFANZIA ITALIANA FREGOLA BUIE </w:t>
      </w:r>
    </w:p>
    <w:p w14:paraId="458B8339" w14:textId="77777777" w:rsidR="002361E8" w:rsidRPr="004F3615" w:rsidRDefault="002361E8" w:rsidP="002361E8">
      <w:pPr>
        <w:pStyle w:val="Bezproreda"/>
        <w:rPr>
          <w:rFonts w:ascii="Times New Roman" w:hAnsi="Times New Roman"/>
          <w:b/>
          <w:sz w:val="24"/>
          <w:szCs w:val="24"/>
          <w:lang w:val="it-IT"/>
        </w:rPr>
      </w:pPr>
      <w:r w:rsidRPr="004F3615">
        <w:rPr>
          <w:rFonts w:ascii="Times New Roman" w:hAnsi="Times New Roman"/>
          <w:b/>
          <w:sz w:val="24"/>
          <w:szCs w:val="24"/>
          <w:lang w:val="it-IT"/>
        </w:rPr>
        <w:t>TALIJANSKI DJEČJI VRTIĆ MRVICA BUJE</w:t>
      </w:r>
    </w:p>
    <w:p w14:paraId="1435F016" w14:textId="77777777" w:rsidR="002361E8" w:rsidRPr="004F3615" w:rsidRDefault="002361E8" w:rsidP="002361E8">
      <w:pPr>
        <w:pStyle w:val="Bezproreda"/>
        <w:rPr>
          <w:rFonts w:ascii="Times New Roman" w:hAnsi="Times New Roman"/>
          <w:sz w:val="24"/>
          <w:szCs w:val="24"/>
          <w:lang w:val="it-IT"/>
        </w:rPr>
      </w:pPr>
      <w:proofErr w:type="spellStart"/>
      <w:r w:rsidRPr="004F3615">
        <w:rPr>
          <w:rFonts w:ascii="Times New Roman" w:hAnsi="Times New Roman"/>
          <w:sz w:val="24"/>
          <w:szCs w:val="24"/>
          <w:lang w:val="it-IT"/>
        </w:rPr>
        <w:t>Matije</w:t>
      </w:r>
      <w:proofErr w:type="spellEnd"/>
      <w:r w:rsidRPr="004F3615">
        <w:rPr>
          <w:rFonts w:ascii="Times New Roman" w:hAnsi="Times New Roman"/>
          <w:sz w:val="24"/>
          <w:szCs w:val="24"/>
          <w:lang w:val="it-IT"/>
        </w:rPr>
        <w:t xml:space="preserve"> </w:t>
      </w:r>
      <w:proofErr w:type="spellStart"/>
      <w:r w:rsidRPr="004F3615">
        <w:rPr>
          <w:rFonts w:ascii="Times New Roman" w:hAnsi="Times New Roman"/>
          <w:sz w:val="24"/>
          <w:szCs w:val="24"/>
          <w:lang w:val="it-IT"/>
        </w:rPr>
        <w:t>Gupca</w:t>
      </w:r>
      <w:proofErr w:type="spellEnd"/>
      <w:r w:rsidRPr="004F3615">
        <w:rPr>
          <w:rFonts w:ascii="Times New Roman" w:hAnsi="Times New Roman"/>
          <w:sz w:val="24"/>
          <w:szCs w:val="24"/>
          <w:lang w:val="it-IT"/>
        </w:rPr>
        <w:t xml:space="preserve"> 13, 52460 Buie</w:t>
      </w:r>
    </w:p>
    <w:p w14:paraId="74482F51" w14:textId="77777777" w:rsidR="002361E8" w:rsidRPr="004F3615" w:rsidRDefault="002361E8" w:rsidP="002361E8">
      <w:pPr>
        <w:pStyle w:val="Bezproreda"/>
        <w:rPr>
          <w:rFonts w:ascii="Times New Roman" w:hAnsi="Times New Roman"/>
          <w:sz w:val="24"/>
          <w:szCs w:val="24"/>
          <w:lang w:val="it-IT"/>
        </w:rPr>
      </w:pPr>
      <w:r w:rsidRPr="004F3615">
        <w:rPr>
          <w:rFonts w:ascii="Times New Roman" w:hAnsi="Times New Roman"/>
          <w:sz w:val="24"/>
          <w:szCs w:val="24"/>
          <w:lang w:val="it-IT"/>
        </w:rPr>
        <w:t>tel. 052 773161</w:t>
      </w:r>
    </w:p>
    <w:p w14:paraId="104C2087" w14:textId="77777777" w:rsidR="002361E8" w:rsidRPr="004F3615" w:rsidRDefault="002361E8" w:rsidP="002361E8">
      <w:pPr>
        <w:pStyle w:val="Bezproreda"/>
        <w:rPr>
          <w:rFonts w:ascii="Times New Roman" w:hAnsi="Times New Roman"/>
          <w:sz w:val="24"/>
          <w:szCs w:val="24"/>
          <w:lang w:val="it-IT"/>
        </w:rPr>
      </w:pPr>
      <w:r w:rsidRPr="004F3615">
        <w:rPr>
          <w:rFonts w:ascii="Times New Roman" w:hAnsi="Times New Roman"/>
          <w:sz w:val="24"/>
          <w:szCs w:val="24"/>
          <w:lang w:val="it-IT"/>
        </w:rPr>
        <w:t>e-mail: talijanski.d.v.fregola@pu.t-com.hr</w:t>
      </w:r>
    </w:p>
    <w:p w14:paraId="5388964F" w14:textId="77777777" w:rsidR="002361E8" w:rsidRPr="004F3615" w:rsidRDefault="002361E8" w:rsidP="002361E8">
      <w:pPr>
        <w:pStyle w:val="Bezproreda"/>
        <w:rPr>
          <w:rFonts w:ascii="Times New Roman" w:hAnsi="Times New Roman"/>
          <w:sz w:val="24"/>
          <w:szCs w:val="24"/>
          <w:lang w:val="it-IT"/>
        </w:rPr>
      </w:pPr>
      <w:r w:rsidRPr="004F3615">
        <w:rPr>
          <w:rFonts w:ascii="Times New Roman" w:hAnsi="Times New Roman"/>
          <w:sz w:val="24"/>
          <w:szCs w:val="24"/>
          <w:lang w:val="it-IT"/>
        </w:rPr>
        <w:t>OIB: 97282233427</w:t>
      </w:r>
    </w:p>
    <w:p w14:paraId="39FB488A" w14:textId="77777777" w:rsidR="002361E8" w:rsidRPr="004F3615" w:rsidRDefault="002361E8" w:rsidP="005A64BC">
      <w:pPr>
        <w:pStyle w:val="Bezproreda"/>
        <w:jc w:val="both"/>
        <w:rPr>
          <w:rFonts w:ascii="Times New Roman" w:hAnsi="Times New Roman"/>
          <w:sz w:val="24"/>
          <w:szCs w:val="24"/>
          <w:lang w:val="it-IT"/>
        </w:rPr>
      </w:pPr>
    </w:p>
    <w:p w14:paraId="781AA8ED" w14:textId="35E1901A" w:rsidR="005A64BC" w:rsidRPr="004F3615" w:rsidRDefault="001A45E9" w:rsidP="005A64BC">
      <w:pPr>
        <w:pStyle w:val="Bezproreda"/>
        <w:jc w:val="both"/>
        <w:rPr>
          <w:rFonts w:ascii="Times New Roman" w:hAnsi="Times New Roman"/>
          <w:sz w:val="24"/>
          <w:szCs w:val="24"/>
          <w:lang w:val="it-IT"/>
        </w:rPr>
      </w:pPr>
      <w:proofErr w:type="spellStart"/>
      <w:r w:rsidRPr="004F3615">
        <w:rPr>
          <w:rFonts w:ascii="Times New Roman" w:hAnsi="Times New Roman"/>
          <w:sz w:val="24"/>
          <w:szCs w:val="24"/>
          <w:lang w:val="it-IT"/>
        </w:rPr>
        <w:t>Klasa</w:t>
      </w:r>
      <w:proofErr w:type="spellEnd"/>
      <w:r w:rsidRPr="004F3615">
        <w:rPr>
          <w:rFonts w:ascii="Times New Roman" w:hAnsi="Times New Roman"/>
          <w:sz w:val="24"/>
          <w:szCs w:val="24"/>
          <w:lang w:val="it-IT"/>
        </w:rPr>
        <w:t>: 112-0</w:t>
      </w:r>
      <w:r w:rsidR="006D264B">
        <w:rPr>
          <w:rFonts w:ascii="Times New Roman" w:hAnsi="Times New Roman"/>
          <w:sz w:val="24"/>
          <w:szCs w:val="24"/>
          <w:lang w:val="it-IT"/>
        </w:rPr>
        <w:t>3</w:t>
      </w:r>
      <w:r w:rsidR="00C5068E" w:rsidRPr="004F3615">
        <w:rPr>
          <w:rFonts w:ascii="Times New Roman" w:hAnsi="Times New Roman"/>
          <w:sz w:val="24"/>
          <w:szCs w:val="24"/>
          <w:lang w:val="it-IT"/>
        </w:rPr>
        <w:t>/25</w:t>
      </w:r>
      <w:r w:rsidR="005A64BC" w:rsidRPr="004F3615">
        <w:rPr>
          <w:rFonts w:ascii="Times New Roman" w:hAnsi="Times New Roman"/>
          <w:sz w:val="24"/>
          <w:szCs w:val="24"/>
          <w:lang w:val="it-IT"/>
        </w:rPr>
        <w:t>-01/01</w:t>
      </w:r>
    </w:p>
    <w:p w14:paraId="31CF8149" w14:textId="313C1D57" w:rsidR="005A64BC" w:rsidRPr="004F3615" w:rsidRDefault="00C5068E" w:rsidP="005A64BC">
      <w:pPr>
        <w:pStyle w:val="Bezproreda"/>
        <w:jc w:val="both"/>
        <w:rPr>
          <w:rFonts w:ascii="Times New Roman" w:hAnsi="Times New Roman"/>
          <w:sz w:val="24"/>
          <w:szCs w:val="24"/>
          <w:lang w:val="it-IT"/>
        </w:rPr>
      </w:pPr>
      <w:proofErr w:type="spellStart"/>
      <w:r w:rsidRPr="004F3615">
        <w:rPr>
          <w:rFonts w:ascii="Times New Roman" w:hAnsi="Times New Roman"/>
          <w:sz w:val="24"/>
          <w:szCs w:val="24"/>
          <w:lang w:val="it-IT"/>
        </w:rPr>
        <w:t>Ur.broj</w:t>
      </w:r>
      <w:proofErr w:type="spellEnd"/>
      <w:r w:rsidRPr="004F3615">
        <w:rPr>
          <w:rFonts w:ascii="Times New Roman" w:hAnsi="Times New Roman"/>
          <w:sz w:val="24"/>
          <w:szCs w:val="24"/>
          <w:lang w:val="it-IT"/>
        </w:rPr>
        <w:t>: 2163-2-4-02-25-</w:t>
      </w:r>
      <w:r w:rsidR="006D264B">
        <w:rPr>
          <w:rFonts w:ascii="Times New Roman" w:hAnsi="Times New Roman"/>
          <w:sz w:val="24"/>
          <w:szCs w:val="24"/>
          <w:lang w:val="it-IT"/>
        </w:rPr>
        <w:t>9</w:t>
      </w:r>
    </w:p>
    <w:p w14:paraId="009FAAA9" w14:textId="4BD1407B" w:rsidR="005A64BC" w:rsidRPr="004F3615" w:rsidRDefault="0084706C" w:rsidP="005A64BC">
      <w:pPr>
        <w:pStyle w:val="Bezproreda"/>
        <w:jc w:val="both"/>
        <w:rPr>
          <w:rFonts w:ascii="Times New Roman" w:hAnsi="Times New Roman"/>
          <w:sz w:val="24"/>
          <w:szCs w:val="24"/>
          <w:lang w:val="it-IT"/>
        </w:rPr>
      </w:pPr>
      <w:r w:rsidRPr="004F3615">
        <w:rPr>
          <w:rFonts w:ascii="Times New Roman" w:hAnsi="Times New Roman"/>
          <w:sz w:val="24"/>
          <w:szCs w:val="24"/>
          <w:lang w:val="it-IT"/>
        </w:rPr>
        <w:t xml:space="preserve">Buje, </w:t>
      </w:r>
      <w:r w:rsidR="006D264B">
        <w:rPr>
          <w:rFonts w:ascii="Times New Roman" w:hAnsi="Times New Roman"/>
          <w:sz w:val="24"/>
          <w:szCs w:val="24"/>
          <w:lang w:val="it-IT"/>
        </w:rPr>
        <w:t>29</w:t>
      </w:r>
      <w:r w:rsidR="00C5068E" w:rsidRPr="004F3615">
        <w:rPr>
          <w:rFonts w:ascii="Times New Roman" w:hAnsi="Times New Roman"/>
          <w:sz w:val="24"/>
          <w:szCs w:val="24"/>
          <w:lang w:val="it-IT"/>
        </w:rPr>
        <w:t>.0</w:t>
      </w:r>
      <w:r w:rsidR="00506A20" w:rsidRPr="004F3615">
        <w:rPr>
          <w:rFonts w:ascii="Times New Roman" w:hAnsi="Times New Roman"/>
          <w:sz w:val="24"/>
          <w:szCs w:val="24"/>
          <w:lang w:val="it-IT"/>
        </w:rPr>
        <w:t>9</w:t>
      </w:r>
      <w:r w:rsidR="00C5068E" w:rsidRPr="004F3615">
        <w:rPr>
          <w:rFonts w:ascii="Times New Roman" w:hAnsi="Times New Roman"/>
          <w:sz w:val="24"/>
          <w:szCs w:val="24"/>
          <w:lang w:val="it-IT"/>
        </w:rPr>
        <w:t>.2025</w:t>
      </w:r>
    </w:p>
    <w:p w14:paraId="0862C068" w14:textId="77777777" w:rsidR="00493DB5" w:rsidRPr="004F3615" w:rsidRDefault="00493DB5" w:rsidP="00493DB5">
      <w:pPr>
        <w:pStyle w:val="Bezproreda"/>
        <w:jc w:val="both"/>
        <w:rPr>
          <w:sz w:val="24"/>
          <w:lang w:val="it-IT"/>
        </w:rPr>
      </w:pPr>
      <w:r w:rsidRPr="004F3615">
        <w:rPr>
          <w:sz w:val="24"/>
          <w:lang w:val="it-IT"/>
        </w:rPr>
        <w:tab/>
      </w:r>
    </w:p>
    <w:p w14:paraId="4F7C134C" w14:textId="462B4E7A" w:rsidR="00C5068E" w:rsidRPr="00B2780D" w:rsidRDefault="00493DB5" w:rsidP="00C5068E">
      <w:pPr>
        <w:pStyle w:val="Bezproreda"/>
        <w:ind w:firstLine="708"/>
        <w:jc w:val="both"/>
        <w:rPr>
          <w:rFonts w:ascii="Times New Roman" w:hAnsi="Times New Roman"/>
          <w:sz w:val="24"/>
          <w:szCs w:val="24"/>
        </w:rPr>
      </w:pPr>
      <w:r w:rsidRPr="00B2780D">
        <w:rPr>
          <w:rFonts w:ascii="Times New Roman" w:hAnsi="Times New Roman"/>
          <w:sz w:val="24"/>
          <w:szCs w:val="24"/>
        </w:rPr>
        <w:t xml:space="preserve">Temeljem članka 26. Zakona o predškolskom odgoju i obrazovanju </w:t>
      </w:r>
      <w:r w:rsidR="00C5068E" w:rsidRPr="00B2780D">
        <w:rPr>
          <w:rFonts w:ascii="Times New Roman" w:hAnsi="Times New Roman"/>
          <w:sz w:val="24"/>
          <w:szCs w:val="24"/>
        </w:rPr>
        <w:t xml:space="preserve">(„Narodne Novine“, broj 10/97, 107/07, 94/13, 98/19, 57/22, 101/23), članka 48. Statuta Talijanskog dječjeg vrtića Mrvica Buje (Klasa: 601-02/24-04/01, </w:t>
      </w:r>
      <w:proofErr w:type="spellStart"/>
      <w:r w:rsidR="00C5068E" w:rsidRPr="00B2780D">
        <w:rPr>
          <w:rFonts w:ascii="Times New Roman" w:hAnsi="Times New Roman"/>
          <w:sz w:val="24"/>
          <w:szCs w:val="24"/>
        </w:rPr>
        <w:t>Ur.broj</w:t>
      </w:r>
      <w:proofErr w:type="spellEnd"/>
      <w:r w:rsidR="00C5068E" w:rsidRPr="00B2780D">
        <w:rPr>
          <w:rFonts w:ascii="Times New Roman" w:hAnsi="Times New Roman"/>
          <w:sz w:val="24"/>
          <w:szCs w:val="24"/>
        </w:rPr>
        <w:t>: 2163-2-4-02-24-8 od 9.12.2025. god.)  i Odluka Upravnog vijeća Talijanskog dječjeg vrtića Mrvica Buje, (Klasa: 601-02/25-02/</w:t>
      </w:r>
      <w:r w:rsidR="007F6C1A">
        <w:rPr>
          <w:rFonts w:ascii="Times New Roman" w:hAnsi="Times New Roman"/>
          <w:sz w:val="24"/>
          <w:szCs w:val="24"/>
        </w:rPr>
        <w:t>11</w:t>
      </w:r>
      <w:r w:rsidR="00C5068E" w:rsidRPr="00B2780D">
        <w:rPr>
          <w:rFonts w:ascii="Times New Roman" w:hAnsi="Times New Roman"/>
          <w:sz w:val="24"/>
          <w:szCs w:val="24"/>
        </w:rPr>
        <w:t>,Ur.broj.: 2163-2-4-02-25-</w:t>
      </w:r>
      <w:r w:rsidR="007F6C1A">
        <w:rPr>
          <w:rFonts w:ascii="Times New Roman" w:hAnsi="Times New Roman"/>
          <w:sz w:val="24"/>
          <w:szCs w:val="24"/>
        </w:rPr>
        <w:t>5</w:t>
      </w:r>
      <w:r w:rsidR="00C5068E" w:rsidRPr="00B2780D">
        <w:rPr>
          <w:rFonts w:ascii="Times New Roman" w:hAnsi="Times New Roman"/>
          <w:sz w:val="24"/>
          <w:szCs w:val="24"/>
        </w:rPr>
        <w:t xml:space="preserve">) od </w:t>
      </w:r>
      <w:r w:rsidR="007F6C1A">
        <w:rPr>
          <w:rFonts w:ascii="Times New Roman" w:hAnsi="Times New Roman"/>
          <w:sz w:val="24"/>
          <w:szCs w:val="24"/>
        </w:rPr>
        <w:t>17</w:t>
      </w:r>
      <w:r w:rsidR="00C5068E" w:rsidRPr="00B2780D">
        <w:rPr>
          <w:rFonts w:ascii="Times New Roman" w:hAnsi="Times New Roman"/>
          <w:sz w:val="24"/>
          <w:szCs w:val="24"/>
        </w:rPr>
        <w:t>.0</w:t>
      </w:r>
      <w:r w:rsidR="007F6C1A">
        <w:rPr>
          <w:rFonts w:ascii="Times New Roman" w:hAnsi="Times New Roman"/>
          <w:sz w:val="24"/>
          <w:szCs w:val="24"/>
        </w:rPr>
        <w:t>9</w:t>
      </w:r>
      <w:r w:rsidR="00C5068E" w:rsidRPr="00B2780D">
        <w:rPr>
          <w:rFonts w:ascii="Times New Roman" w:hAnsi="Times New Roman"/>
          <w:sz w:val="24"/>
          <w:szCs w:val="24"/>
        </w:rPr>
        <w:t>.2025, raspisuje se</w:t>
      </w:r>
    </w:p>
    <w:p w14:paraId="65FD34D1" w14:textId="77777777" w:rsidR="00493DB5" w:rsidRPr="00B2780D" w:rsidRDefault="00493DB5" w:rsidP="00C5068E">
      <w:pPr>
        <w:pStyle w:val="Bezproreda"/>
        <w:ind w:firstLine="708"/>
        <w:jc w:val="both"/>
        <w:rPr>
          <w:rFonts w:ascii="Times New Roman" w:hAnsi="Times New Roman"/>
          <w:sz w:val="24"/>
          <w:szCs w:val="24"/>
        </w:rPr>
      </w:pPr>
    </w:p>
    <w:p w14:paraId="3DE03528" w14:textId="77777777" w:rsidR="00493DB5" w:rsidRPr="00B2780D" w:rsidRDefault="00493DB5" w:rsidP="00493DB5">
      <w:pPr>
        <w:pStyle w:val="Bezproreda"/>
        <w:jc w:val="center"/>
        <w:rPr>
          <w:rFonts w:ascii="Times New Roman" w:hAnsi="Times New Roman"/>
          <w:b/>
          <w:sz w:val="24"/>
          <w:szCs w:val="24"/>
        </w:rPr>
      </w:pPr>
      <w:r w:rsidRPr="00B2780D">
        <w:rPr>
          <w:rFonts w:ascii="Times New Roman" w:hAnsi="Times New Roman"/>
          <w:b/>
          <w:sz w:val="24"/>
          <w:szCs w:val="24"/>
        </w:rPr>
        <w:t>NATJEČAJ</w:t>
      </w:r>
    </w:p>
    <w:p w14:paraId="5D640357" w14:textId="77777777" w:rsidR="00493DB5" w:rsidRPr="00B2780D" w:rsidRDefault="00493DB5" w:rsidP="00493DB5">
      <w:pPr>
        <w:pStyle w:val="Bezproreda"/>
        <w:jc w:val="center"/>
        <w:rPr>
          <w:rFonts w:ascii="Times New Roman" w:hAnsi="Times New Roman"/>
          <w:sz w:val="24"/>
          <w:szCs w:val="24"/>
        </w:rPr>
      </w:pPr>
      <w:r w:rsidRPr="00B2780D">
        <w:rPr>
          <w:rFonts w:ascii="Times New Roman" w:hAnsi="Times New Roman"/>
          <w:b/>
          <w:sz w:val="24"/>
          <w:szCs w:val="24"/>
        </w:rPr>
        <w:t>za prijem u radni odnos</w:t>
      </w:r>
    </w:p>
    <w:p w14:paraId="60E10934" w14:textId="77777777" w:rsidR="00493DB5" w:rsidRPr="006D264B" w:rsidRDefault="00493DB5" w:rsidP="00493DB5">
      <w:pPr>
        <w:pStyle w:val="Bezproreda"/>
        <w:jc w:val="center"/>
        <w:rPr>
          <w:rFonts w:ascii="Times New Roman" w:hAnsi="Times New Roman"/>
          <w:sz w:val="24"/>
          <w:szCs w:val="24"/>
        </w:rPr>
      </w:pPr>
    </w:p>
    <w:p w14:paraId="342AFF9C" w14:textId="78A3B4C8" w:rsidR="00493DB5" w:rsidRPr="00B2780D" w:rsidRDefault="00493DB5" w:rsidP="00493DB5">
      <w:pPr>
        <w:spacing w:after="0" w:line="240" w:lineRule="auto"/>
        <w:rPr>
          <w:rFonts w:ascii="Times New Roman" w:hAnsi="Times New Roman"/>
          <w:sz w:val="24"/>
          <w:szCs w:val="24"/>
          <w:lang w:val="hr-HR"/>
        </w:rPr>
      </w:pPr>
      <w:r w:rsidRPr="00B2780D">
        <w:rPr>
          <w:rFonts w:ascii="Times New Roman" w:hAnsi="Times New Roman"/>
          <w:b/>
          <w:sz w:val="24"/>
          <w:szCs w:val="24"/>
          <w:lang w:val="hr-HR"/>
        </w:rPr>
        <w:t xml:space="preserve">ODGOJITELJ/ICA  </w:t>
      </w:r>
      <w:r w:rsidR="000D7A5C" w:rsidRPr="00B2780D">
        <w:rPr>
          <w:rFonts w:ascii="Times New Roman" w:hAnsi="Times New Roman"/>
          <w:sz w:val="24"/>
          <w:szCs w:val="24"/>
          <w:lang w:val="hr-HR"/>
        </w:rPr>
        <w:t xml:space="preserve">– </w:t>
      </w:r>
      <w:r w:rsidR="007F6C1A">
        <w:rPr>
          <w:rFonts w:ascii="Times New Roman" w:hAnsi="Times New Roman"/>
          <w:sz w:val="24"/>
          <w:szCs w:val="24"/>
          <w:lang w:val="hr-HR"/>
        </w:rPr>
        <w:t>3</w:t>
      </w:r>
      <w:r w:rsidRPr="00B2780D">
        <w:rPr>
          <w:rFonts w:ascii="Times New Roman" w:hAnsi="Times New Roman"/>
          <w:sz w:val="24"/>
          <w:szCs w:val="24"/>
          <w:lang w:val="hr-HR"/>
        </w:rPr>
        <w:t xml:space="preserve"> izvršitelj</w:t>
      </w:r>
      <w:r w:rsidR="007F6C1A">
        <w:rPr>
          <w:rFonts w:ascii="Times New Roman" w:hAnsi="Times New Roman"/>
          <w:sz w:val="24"/>
          <w:szCs w:val="24"/>
          <w:lang w:val="hr-HR"/>
        </w:rPr>
        <w:t>a</w:t>
      </w:r>
      <w:r w:rsidRPr="00B2780D">
        <w:rPr>
          <w:rFonts w:ascii="Times New Roman" w:hAnsi="Times New Roman"/>
          <w:sz w:val="24"/>
          <w:szCs w:val="24"/>
          <w:lang w:val="hr-HR"/>
        </w:rPr>
        <w:t>/</w:t>
      </w:r>
      <w:proofErr w:type="spellStart"/>
      <w:r w:rsidRPr="00B2780D">
        <w:rPr>
          <w:rFonts w:ascii="Times New Roman" w:hAnsi="Times New Roman"/>
          <w:sz w:val="24"/>
          <w:szCs w:val="24"/>
          <w:lang w:val="hr-HR"/>
        </w:rPr>
        <w:t>ic</w:t>
      </w:r>
      <w:r w:rsidR="007F6C1A">
        <w:rPr>
          <w:rFonts w:ascii="Times New Roman" w:hAnsi="Times New Roman"/>
          <w:sz w:val="24"/>
          <w:szCs w:val="24"/>
          <w:lang w:val="hr-HR"/>
        </w:rPr>
        <w:t>e</w:t>
      </w:r>
      <w:proofErr w:type="spellEnd"/>
      <w:r w:rsidRPr="00B2780D">
        <w:rPr>
          <w:rFonts w:ascii="Times New Roman" w:hAnsi="Times New Roman"/>
          <w:sz w:val="24"/>
          <w:szCs w:val="24"/>
          <w:lang w:val="hr-HR"/>
        </w:rPr>
        <w:t xml:space="preserve"> na puno </w:t>
      </w:r>
      <w:r w:rsidR="00CB2742" w:rsidRPr="00B2780D">
        <w:rPr>
          <w:rFonts w:ascii="Times New Roman" w:hAnsi="Times New Roman"/>
          <w:sz w:val="24"/>
          <w:szCs w:val="24"/>
          <w:lang w:val="hr-HR"/>
        </w:rPr>
        <w:t>ne</w:t>
      </w:r>
      <w:r w:rsidRPr="00B2780D">
        <w:rPr>
          <w:rFonts w:ascii="Times New Roman" w:hAnsi="Times New Roman"/>
          <w:sz w:val="24"/>
          <w:szCs w:val="24"/>
          <w:lang w:val="hr-HR"/>
        </w:rPr>
        <w:t xml:space="preserve">određeno radno vrijeme </w:t>
      </w:r>
      <w:r w:rsidR="007F6C1A">
        <w:rPr>
          <w:rFonts w:ascii="Times New Roman" w:hAnsi="Times New Roman"/>
          <w:sz w:val="24"/>
          <w:szCs w:val="24"/>
          <w:lang w:val="hr-HR"/>
        </w:rPr>
        <w:t>(zamjena za porodiljno, zamjena za roditeljstvo, zamjena za spriječenost od rada sa djecom)</w:t>
      </w:r>
    </w:p>
    <w:p w14:paraId="709CD6D7" w14:textId="77777777" w:rsidR="00493DB5" w:rsidRPr="00B2780D" w:rsidRDefault="00493DB5" w:rsidP="00493DB5">
      <w:pPr>
        <w:pStyle w:val="Bezproreda"/>
        <w:jc w:val="both"/>
        <w:rPr>
          <w:rFonts w:ascii="Times New Roman" w:hAnsi="Times New Roman"/>
          <w:sz w:val="24"/>
          <w:szCs w:val="24"/>
        </w:rPr>
      </w:pPr>
    </w:p>
    <w:p w14:paraId="4BEAE7C5" w14:textId="77777777" w:rsidR="00493DB5" w:rsidRPr="00B2780D" w:rsidRDefault="00493DB5" w:rsidP="00493DB5">
      <w:pPr>
        <w:pStyle w:val="Bezproreda"/>
        <w:jc w:val="both"/>
        <w:rPr>
          <w:rFonts w:ascii="Times New Roman" w:hAnsi="Times New Roman"/>
          <w:sz w:val="24"/>
          <w:szCs w:val="24"/>
        </w:rPr>
      </w:pPr>
      <w:r w:rsidRPr="00B2780D">
        <w:rPr>
          <w:rFonts w:ascii="Times New Roman" w:hAnsi="Times New Roman"/>
          <w:sz w:val="24"/>
          <w:szCs w:val="24"/>
        </w:rPr>
        <w:t>UVIJETI ZA RADNO MJESTO:</w:t>
      </w:r>
    </w:p>
    <w:p w14:paraId="0DCA5F8A" w14:textId="77777777" w:rsidR="00493DB5" w:rsidRPr="00B2780D" w:rsidRDefault="00493DB5" w:rsidP="00493DB5">
      <w:pPr>
        <w:pStyle w:val="Bezproreda"/>
        <w:numPr>
          <w:ilvl w:val="0"/>
          <w:numId w:val="1"/>
        </w:numPr>
        <w:jc w:val="both"/>
        <w:rPr>
          <w:rFonts w:ascii="Times New Roman" w:hAnsi="Times New Roman"/>
          <w:sz w:val="24"/>
          <w:szCs w:val="24"/>
        </w:rPr>
      </w:pPr>
      <w:r w:rsidRPr="00B2780D">
        <w:rPr>
          <w:rFonts w:ascii="Times New Roman" w:hAnsi="Times New Roman"/>
          <w:sz w:val="24"/>
          <w:szCs w:val="24"/>
        </w:rPr>
        <w:t xml:space="preserve">VSS, završen diplomski sveučilišni ili diplomski specijalistički studij za odgojitelja predškolske djece – magistar ranog i predškolskog odgoja ili specijalist-odgojitelj predškolske djece </w:t>
      </w:r>
    </w:p>
    <w:p w14:paraId="27BFE4FC" w14:textId="77777777" w:rsidR="00493DB5" w:rsidRPr="00B2780D" w:rsidRDefault="00493DB5" w:rsidP="00493DB5">
      <w:pPr>
        <w:pStyle w:val="Bezproreda"/>
        <w:ind w:left="720"/>
        <w:jc w:val="both"/>
        <w:rPr>
          <w:rFonts w:ascii="Times New Roman" w:hAnsi="Times New Roman"/>
          <w:sz w:val="24"/>
          <w:szCs w:val="24"/>
        </w:rPr>
      </w:pPr>
      <w:r w:rsidRPr="00B2780D">
        <w:rPr>
          <w:rFonts w:ascii="Times New Roman" w:hAnsi="Times New Roman"/>
          <w:sz w:val="24"/>
          <w:szCs w:val="24"/>
        </w:rPr>
        <w:t xml:space="preserve">ili </w:t>
      </w:r>
    </w:p>
    <w:p w14:paraId="07C065B3" w14:textId="77777777" w:rsidR="00493DB5" w:rsidRPr="00B2780D" w:rsidRDefault="00493DB5" w:rsidP="00493DB5">
      <w:pPr>
        <w:pStyle w:val="Bezproreda"/>
        <w:ind w:left="720"/>
        <w:jc w:val="both"/>
        <w:rPr>
          <w:rFonts w:ascii="Times New Roman" w:hAnsi="Times New Roman"/>
          <w:sz w:val="24"/>
          <w:szCs w:val="24"/>
        </w:rPr>
      </w:pPr>
      <w:r w:rsidRPr="00B2780D">
        <w:rPr>
          <w:rFonts w:ascii="Times New Roman" w:hAnsi="Times New Roman"/>
          <w:sz w:val="24"/>
          <w:szCs w:val="24"/>
        </w:rPr>
        <w:t xml:space="preserve">VŠS, završen preddiplomski sveučilišni studij ili stručni studij za odgojitelja predškolske djece – stručni prvostupnik predškolskog odgoja, odnosno studij za odgojitelja predškolske djece kojim </w:t>
      </w:r>
      <w:r w:rsidRPr="00B2780D">
        <w:rPr>
          <w:rFonts w:ascii="Times New Roman" w:hAnsi="Times New Roman"/>
          <w:sz w:val="24"/>
          <w:szCs w:val="24"/>
        </w:rPr>
        <w:lastRenderedPageBreak/>
        <w:t xml:space="preserve">je stečena VŠS u skladu s ranijim propisima – odgojitelj predškolske djece, nastavnik predškolskog odgoja, </w:t>
      </w:r>
    </w:p>
    <w:p w14:paraId="7B0A48CF" w14:textId="77777777" w:rsidR="00493DB5" w:rsidRPr="00B2780D" w:rsidRDefault="00493DB5" w:rsidP="00493DB5">
      <w:pPr>
        <w:pStyle w:val="Bezproreda"/>
        <w:ind w:left="720"/>
        <w:jc w:val="both"/>
        <w:rPr>
          <w:rFonts w:ascii="Times New Roman" w:hAnsi="Times New Roman"/>
          <w:sz w:val="24"/>
          <w:szCs w:val="24"/>
        </w:rPr>
      </w:pPr>
      <w:r w:rsidRPr="00B2780D">
        <w:rPr>
          <w:rFonts w:ascii="Times New Roman" w:hAnsi="Times New Roman"/>
          <w:sz w:val="24"/>
          <w:szCs w:val="24"/>
        </w:rPr>
        <w:t>prema Zakonu o predškolskom odgoju i obrazovanju („Narodne Novine“, broj 10/97, 107/07, 94/13, 98/19, 57/22</w:t>
      </w:r>
      <w:r w:rsidR="00C5068E" w:rsidRPr="00B2780D">
        <w:rPr>
          <w:rFonts w:ascii="Times New Roman" w:hAnsi="Times New Roman"/>
          <w:sz w:val="24"/>
          <w:szCs w:val="24"/>
        </w:rPr>
        <w:t>, 101/23</w:t>
      </w:r>
      <w:r w:rsidRPr="00B2780D">
        <w:rPr>
          <w:rFonts w:ascii="Times New Roman" w:hAnsi="Times New Roman"/>
          <w:sz w:val="24"/>
          <w:szCs w:val="24"/>
        </w:rPr>
        <w:t>) i Pravilniku o vrsti stručne spreme stručnih djelatnika te vrsti i stupnju stručne spreme ostalih djelatnika u dječjem vrtiću („Narodne Novine“, broj 133/97)</w:t>
      </w:r>
    </w:p>
    <w:p w14:paraId="6B9CEAFA" w14:textId="77777777" w:rsidR="00493DB5" w:rsidRPr="00B2780D" w:rsidRDefault="00493DB5" w:rsidP="00493DB5">
      <w:pPr>
        <w:pStyle w:val="Bezproreda"/>
        <w:numPr>
          <w:ilvl w:val="0"/>
          <w:numId w:val="1"/>
        </w:numPr>
        <w:jc w:val="both"/>
        <w:rPr>
          <w:rFonts w:ascii="Times New Roman" w:hAnsi="Times New Roman"/>
          <w:sz w:val="24"/>
          <w:szCs w:val="24"/>
        </w:rPr>
      </w:pPr>
      <w:r w:rsidRPr="00B2780D">
        <w:rPr>
          <w:rFonts w:ascii="Times New Roman" w:hAnsi="Times New Roman"/>
          <w:sz w:val="24"/>
          <w:szCs w:val="24"/>
        </w:rPr>
        <w:t>utvrđena zdravstvena sposobnost za obavljanje posla,</w:t>
      </w:r>
    </w:p>
    <w:p w14:paraId="7DEF57D3" w14:textId="77777777" w:rsidR="00493DB5" w:rsidRPr="00B2780D" w:rsidRDefault="00493DB5" w:rsidP="00493DB5">
      <w:pPr>
        <w:pStyle w:val="Bezproreda"/>
        <w:numPr>
          <w:ilvl w:val="0"/>
          <w:numId w:val="1"/>
        </w:numPr>
        <w:jc w:val="both"/>
        <w:rPr>
          <w:rFonts w:ascii="Times New Roman" w:hAnsi="Times New Roman"/>
          <w:sz w:val="24"/>
          <w:szCs w:val="24"/>
        </w:rPr>
      </w:pPr>
      <w:r w:rsidRPr="00B2780D">
        <w:rPr>
          <w:rFonts w:ascii="Times New Roman" w:hAnsi="Times New Roman"/>
          <w:sz w:val="24"/>
          <w:szCs w:val="24"/>
        </w:rPr>
        <w:t>da nije pravomoćno osuđivan/a za kaznena i/ili prekršajna djela iz članka 25. Zakona o predškolskom odgoju i obrazovanju („Narodne Novine“, broj 10/97, 107/07, 94/13, 98/19, 57/22</w:t>
      </w:r>
      <w:r w:rsidR="00C5068E" w:rsidRPr="00B2780D">
        <w:rPr>
          <w:rFonts w:ascii="Times New Roman" w:hAnsi="Times New Roman"/>
          <w:sz w:val="24"/>
          <w:szCs w:val="24"/>
        </w:rPr>
        <w:t>, 101/23</w:t>
      </w:r>
      <w:r w:rsidRPr="00B2780D">
        <w:rPr>
          <w:rFonts w:ascii="Times New Roman" w:hAnsi="Times New Roman"/>
          <w:sz w:val="24"/>
          <w:szCs w:val="24"/>
        </w:rPr>
        <w:t>)</w:t>
      </w:r>
    </w:p>
    <w:p w14:paraId="62094624" w14:textId="77777777" w:rsidR="00493DB5" w:rsidRPr="004F3615" w:rsidRDefault="00493DB5" w:rsidP="00493DB5">
      <w:pPr>
        <w:pStyle w:val="Bezproreda"/>
        <w:jc w:val="both"/>
        <w:rPr>
          <w:rFonts w:ascii="Times New Roman" w:hAnsi="Times New Roman"/>
          <w:sz w:val="24"/>
          <w:szCs w:val="24"/>
          <w:lang w:val="it-IT"/>
        </w:rPr>
      </w:pPr>
    </w:p>
    <w:p w14:paraId="18D4C319" w14:textId="77777777" w:rsidR="00493DB5" w:rsidRPr="003C05E3" w:rsidRDefault="00493DB5" w:rsidP="00493DB5">
      <w:pPr>
        <w:pStyle w:val="Bezproreda"/>
        <w:jc w:val="both"/>
        <w:rPr>
          <w:rFonts w:ascii="Times New Roman" w:hAnsi="Times New Roman"/>
          <w:sz w:val="24"/>
          <w:szCs w:val="24"/>
        </w:rPr>
      </w:pPr>
      <w:r w:rsidRPr="003C05E3">
        <w:rPr>
          <w:rFonts w:ascii="Times New Roman" w:hAnsi="Times New Roman"/>
          <w:sz w:val="24"/>
          <w:szCs w:val="24"/>
        </w:rPr>
        <w:t>Kandidati su obvezni priložiti sljedeću dokumentaciju:</w:t>
      </w:r>
    </w:p>
    <w:p w14:paraId="354D5EC3" w14:textId="77777777" w:rsidR="00493DB5" w:rsidRPr="003C05E3" w:rsidRDefault="00493DB5" w:rsidP="00493DB5">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pisanu prijavu, vlastoručno potpisanu, s navodom na koji natječaj se kandidat javlja</w:t>
      </w:r>
    </w:p>
    <w:p w14:paraId="74394005" w14:textId="77777777" w:rsidR="00493DB5" w:rsidRPr="003C05E3" w:rsidRDefault="00493DB5" w:rsidP="00493DB5">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 xml:space="preserve">životopis, </w:t>
      </w:r>
    </w:p>
    <w:p w14:paraId="5359F035" w14:textId="77777777" w:rsidR="00493DB5" w:rsidRPr="003C05E3" w:rsidRDefault="00493DB5" w:rsidP="00493DB5">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 xml:space="preserve">dokaz o stečenoj stručnoj spremi – diploma (ovjerena preslika) </w:t>
      </w:r>
    </w:p>
    <w:p w14:paraId="7233FADE" w14:textId="77777777" w:rsidR="00493DB5" w:rsidRPr="003C05E3" w:rsidRDefault="00493DB5" w:rsidP="00493DB5">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 xml:space="preserve">dokaz o državljanstvu (izvornik ili preslika) </w:t>
      </w:r>
    </w:p>
    <w:p w14:paraId="1B20D39D" w14:textId="77777777" w:rsidR="00CF533F" w:rsidRPr="003C05E3" w:rsidRDefault="00493DB5" w:rsidP="00493DB5">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elektronički zapis o podacima evidentiranim u matičnoj evidenciji Hrvatskog zavoda za mirovinsko osiguranje (izvornik - ne starije od dana objave natječaja)</w:t>
      </w:r>
    </w:p>
    <w:p w14:paraId="1AE372BA" w14:textId="77777777" w:rsidR="003C05E3" w:rsidRPr="003C05E3" w:rsidRDefault="003C05E3" w:rsidP="003C05E3">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potvrda kaznenog suda da se protiv kandidata ne vodi kazneni postupak sukladno čl. 25. st. 2. Zakona o predškolskom odgoju i obrazovanju (izvornik - ne starije od dana objave natječaja)</w:t>
      </w:r>
    </w:p>
    <w:p w14:paraId="22B50477" w14:textId="77777777" w:rsidR="003C05E3" w:rsidRPr="003C05E3" w:rsidRDefault="003C05E3" w:rsidP="003C05E3">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potvrda prekršajnog suda da se protiv kandidata ne vodi prekršajni postupak sukladno čl. 25. st. 4. Zakona o predškolskom odgoju i obrazovanju (izvornik - ne starije od dana objave natječaja)</w:t>
      </w:r>
    </w:p>
    <w:p w14:paraId="15791A3B" w14:textId="77777777" w:rsidR="003C05E3" w:rsidRPr="003C05E3" w:rsidRDefault="003C05E3" w:rsidP="003C05E3">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potvrda Centra za socijalnu skrb (prema mjestu stanovanja) da kandidatu nisu izrečene zaštitne mjere za dobrobiti djeteta sukladno čl. 25. st. 10. Zakona o predškolskom odgoju i obrazovanju (izvornik - ne starije od dana objave natječaja)</w:t>
      </w:r>
    </w:p>
    <w:p w14:paraId="61F00A78" w14:textId="77777777" w:rsidR="003C05E3" w:rsidRDefault="003C05E3" w:rsidP="003C05E3">
      <w:pPr>
        <w:pStyle w:val="Bezproreda"/>
        <w:numPr>
          <w:ilvl w:val="0"/>
          <w:numId w:val="2"/>
        </w:numPr>
        <w:jc w:val="both"/>
        <w:rPr>
          <w:rFonts w:ascii="Times New Roman" w:hAnsi="Times New Roman"/>
          <w:sz w:val="24"/>
          <w:szCs w:val="24"/>
        </w:rPr>
      </w:pPr>
      <w:r w:rsidRPr="003C05E3">
        <w:rPr>
          <w:rFonts w:ascii="Times New Roman" w:hAnsi="Times New Roman"/>
          <w:sz w:val="24"/>
          <w:szCs w:val="24"/>
        </w:rPr>
        <w:t>Odgovarajući dokaz o ispunjavanju uvjeta iz članka 10. Zakona o odgoju i obrazovanju na jeziku i pismu nacionalnih manjina.</w:t>
      </w:r>
    </w:p>
    <w:p w14:paraId="466C4DD2" w14:textId="77777777" w:rsidR="003C05E3" w:rsidRDefault="003C05E3" w:rsidP="003C05E3">
      <w:pPr>
        <w:pStyle w:val="Bezproreda"/>
        <w:jc w:val="both"/>
        <w:rPr>
          <w:rFonts w:ascii="Times New Roman" w:hAnsi="Times New Roman"/>
          <w:sz w:val="24"/>
          <w:szCs w:val="24"/>
        </w:rPr>
      </w:pPr>
    </w:p>
    <w:p w14:paraId="745633C2"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eastAsia="Times New Roman" w:hAnsi="Times New Roman"/>
          <w:sz w:val="24"/>
          <w:szCs w:val="24"/>
          <w:lang w:val="hr-HR" w:eastAsia="en-GB"/>
        </w:rPr>
        <w:t>Ako kandidat ostvaruje pravo prednosti pri zapošljavanju prema posebnom zakonu, dužan je u prijavi pozvati se na to pravo i priložiti svu propisanu dokumentaciju odnosno dokaze za ostvarivanje prednosti prema posebnom zakonu te ima prednost u odnosu na ostale kandidate samo pod jednakim uvjetima.</w:t>
      </w:r>
    </w:p>
    <w:p w14:paraId="280BF3F1"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hAnsi="Times New Roman"/>
          <w:sz w:val="24"/>
          <w:szCs w:val="24"/>
          <w:lang w:val="hr-HR"/>
        </w:rPr>
        <w:t>Kandidati koji se pozivaju na pravo prednosti temeljem članka 102. Zakona o hrvatskim braniteljima iz domovinskog rata i članovima njihovih obitelji („Narodne novine“ broj 121/17, 98/19, 84/21, 156/23) dužan je uz prijavu na natječaj osim dokaza o ispunjavanju uvjeta iz natječaja priložiti i sve potrebne dokaze iz članka 103. citiranog Zakona.</w:t>
      </w:r>
      <w:r w:rsidRPr="003C05E3">
        <w:rPr>
          <w:rFonts w:ascii="Times New Roman" w:eastAsia="Times New Roman" w:hAnsi="Times New Roman"/>
          <w:sz w:val="24"/>
          <w:szCs w:val="24"/>
          <w:lang w:val="hr-HR" w:eastAsia="en-GB"/>
        </w:rPr>
        <w:t>. Poveznica na mrežnu stranicu Ministarstva hrvatskih branitelja Republike Hrvatske: </w:t>
      </w:r>
      <w:hyperlink r:id="rId11" w:history="1">
        <w:r w:rsidRPr="003C05E3">
          <w:rPr>
            <w:rStyle w:val="Hiperveza"/>
            <w:rFonts w:ascii="Times New Roman" w:eastAsia="Times New Roman" w:hAnsi="Times New Roman"/>
            <w:sz w:val="24"/>
            <w:szCs w:val="24"/>
            <w:lang w:val="hr-HR" w:eastAsia="en-GB"/>
          </w:rPr>
          <w:t>https://branitelji.gov.hr/zaposljavanje-843/843</w:t>
        </w:r>
      </w:hyperlink>
      <w:r w:rsidRPr="003C05E3">
        <w:rPr>
          <w:rFonts w:ascii="Times New Roman" w:eastAsia="Times New Roman" w:hAnsi="Times New Roman"/>
          <w:sz w:val="24"/>
          <w:szCs w:val="24"/>
          <w:lang w:val="hr-HR" w:eastAsia="en-GB"/>
        </w:rPr>
        <w:t xml:space="preserve">  a dodatne informacije o dokazima koji su potrebni za ostvarivanje prava prednosti pri zapošljavanju, potražiti na sljedećoj poveznici:</w:t>
      </w:r>
    </w:p>
    <w:p w14:paraId="6D9A1B65" w14:textId="77777777" w:rsidR="003C05E3" w:rsidRPr="003C05E3" w:rsidRDefault="003C05E3" w:rsidP="003C05E3">
      <w:pPr>
        <w:shd w:val="clear" w:color="auto" w:fill="FFFFFF"/>
        <w:spacing w:after="0" w:line="240" w:lineRule="auto"/>
        <w:jc w:val="both"/>
        <w:rPr>
          <w:rFonts w:ascii="Times New Roman" w:eastAsia="Times New Roman" w:hAnsi="Times New Roman"/>
          <w:sz w:val="24"/>
          <w:szCs w:val="24"/>
          <w:lang w:val="hr-HR" w:eastAsia="en-GB"/>
        </w:rPr>
      </w:pPr>
      <w:hyperlink r:id="rId12" w:history="1">
        <w:r w:rsidRPr="003C05E3">
          <w:rPr>
            <w:rStyle w:val="Hiperveza"/>
            <w:rFonts w:ascii="Times New Roman" w:eastAsia="Times New Roman" w:hAnsi="Times New Roman"/>
            <w:sz w:val="24"/>
            <w:szCs w:val="24"/>
            <w:lang w:val="hr-HR" w:eastAsia="en-GB"/>
          </w:rPr>
          <w:t>https://branitelji.gov.hr/UserDocsImages/dokumenti/Nikola/popis%20dokaza%20za%20ostvarivanje%20prava%20prednosti%20pri%20zapo%C5%A1ljavanju-%20ZOHBDR%202021.pdf</w:t>
        </w:r>
      </w:hyperlink>
      <w:r w:rsidRPr="003C05E3">
        <w:rPr>
          <w:rFonts w:ascii="Times New Roman" w:eastAsia="Times New Roman" w:hAnsi="Times New Roman"/>
          <w:sz w:val="24"/>
          <w:szCs w:val="24"/>
          <w:lang w:val="hr-HR" w:eastAsia="en-GB"/>
        </w:rPr>
        <w:t xml:space="preserve"> </w:t>
      </w:r>
    </w:p>
    <w:p w14:paraId="4C19F065"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eastAsia="Times New Roman" w:hAnsi="Times New Roman"/>
          <w:sz w:val="24"/>
          <w:szCs w:val="24"/>
          <w:lang w:val="hr-HR" w:eastAsia="en-GB"/>
        </w:rPr>
        <w:t xml:space="preserve">Kandidat koji se poziva na pravo prednosti pri zapošljavanju sukladno članku 48. stavak 1. do 3. Zakona o civilni stradalnicima iz Domovinskog rata ("Narodne Novine" broj 84/21) dužan je uz prijavu na natječaj priložiti svu propisanu dokumentaciju, odnosno dokaze o ispunjavanju traženih uvjeta sukladno članku 49. citiranog zakona. Poveznica na mrežnu stranicu Ministarstva hrvatskih branitelja Republike Hrvatske: </w:t>
      </w:r>
      <w:hyperlink r:id="rId13" w:history="1">
        <w:r w:rsidRPr="003C05E3">
          <w:rPr>
            <w:rStyle w:val="Hiperveza"/>
            <w:rFonts w:ascii="Times New Roman" w:eastAsia="Times New Roman" w:hAnsi="Times New Roman"/>
            <w:sz w:val="24"/>
            <w:szCs w:val="24"/>
            <w:lang w:val="hr-HR" w:eastAsia="en-GB"/>
          </w:rPr>
          <w:t>https://branitelji.gov.hr/zaposljavanje-843/843</w:t>
        </w:r>
      </w:hyperlink>
      <w:r w:rsidRPr="003C05E3">
        <w:rPr>
          <w:rFonts w:ascii="Times New Roman" w:eastAsia="Times New Roman" w:hAnsi="Times New Roman"/>
          <w:sz w:val="24"/>
          <w:szCs w:val="24"/>
          <w:lang w:val="hr-HR" w:eastAsia="en-GB"/>
        </w:rPr>
        <w:t xml:space="preserve"> , a dodatne informacije o dokazima koji su potrebni za ostvarivanje prava prednosti pri zapošljavanju, potražiti na sljedećoj poveznici:</w:t>
      </w:r>
    </w:p>
    <w:p w14:paraId="1A283287" w14:textId="77777777" w:rsidR="003C05E3" w:rsidRPr="003C05E3" w:rsidRDefault="003C05E3" w:rsidP="003C05E3">
      <w:pPr>
        <w:shd w:val="clear" w:color="auto" w:fill="FFFFFF"/>
        <w:spacing w:after="0" w:line="240" w:lineRule="auto"/>
        <w:jc w:val="both"/>
        <w:rPr>
          <w:rFonts w:ascii="Times New Roman" w:eastAsia="Times New Roman" w:hAnsi="Times New Roman"/>
          <w:sz w:val="24"/>
          <w:szCs w:val="24"/>
          <w:lang w:val="hr-HR" w:eastAsia="en-GB"/>
        </w:rPr>
      </w:pPr>
      <w:hyperlink r:id="rId14" w:history="1">
        <w:r w:rsidRPr="003C05E3">
          <w:rPr>
            <w:rStyle w:val="Hiperveza"/>
            <w:rFonts w:ascii="Times New Roman" w:eastAsia="Times New Roman" w:hAnsi="Times New Roman"/>
            <w:sz w:val="24"/>
            <w:szCs w:val="24"/>
            <w:lang w:val="hr-HR" w:eastAsia="en-GB"/>
          </w:rPr>
          <w:t>https://branitelji.gov.hr/UserDocsImages/dokumenti/Nikola/popis%20dokaza%20za%20ostvarivanje%20prava%20prednosti%20pri%20zapo%C5%A1ljavanju-%20Zakon%20o%20civilnim%20stradalnicima%20iz%20DR.pdf</w:t>
        </w:r>
      </w:hyperlink>
      <w:r w:rsidRPr="003C05E3">
        <w:rPr>
          <w:rFonts w:ascii="Times New Roman" w:eastAsia="Times New Roman" w:hAnsi="Times New Roman"/>
          <w:sz w:val="24"/>
          <w:szCs w:val="24"/>
          <w:lang w:val="hr-HR" w:eastAsia="en-GB"/>
        </w:rPr>
        <w:t xml:space="preserve"> </w:t>
      </w:r>
    </w:p>
    <w:p w14:paraId="132724BC"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eastAsia="Times New Roman" w:hAnsi="Times New Roman"/>
          <w:sz w:val="24"/>
          <w:szCs w:val="24"/>
          <w:lang w:val="hr-HR" w:eastAsia="en-GB"/>
        </w:rPr>
        <w:t xml:space="preserve">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dokaz o utvrđenom statusu osobe s invaliditetom. </w:t>
      </w:r>
    </w:p>
    <w:p w14:paraId="5FB902E8"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eastAsia="Times New Roman" w:hAnsi="Times New Roman"/>
          <w:sz w:val="24"/>
          <w:szCs w:val="24"/>
          <w:lang w:val="hr-HR" w:eastAsia="en-GB"/>
        </w:rPr>
        <w:lastRenderedPageBreak/>
        <w:t xml:space="preserve">Kandidat koji se poziva na pravo prednosti pri zapošljavanju u skladu sa Zakonom o zaštiti vojnih i civilnih invalida rata ("Narodne Novine" broj 33/92, 57/92, 77/92, 27/93, 58/93, 02/94, 76/94, 108/95, 108/96, 82/01, 103/03, 148/13, 98/19), uz prijavu na natječaj dužan je, osim dokaza o ispunjavanju traženih uvjeta, priložiti i rješenje, odnosno potvrdu iz koje je vidljivo spomenuto pravo, te dokaz o tome na koji način je prestao radni odnos. U nastavku je poveznica na dokaze koje kandidati/kinje koji se pozivaju na pravo prednosti trebaju priložiti: </w:t>
      </w:r>
    </w:p>
    <w:p w14:paraId="57B16A7A" w14:textId="77777777" w:rsidR="003C05E3" w:rsidRPr="003C05E3" w:rsidRDefault="003C05E3" w:rsidP="003C05E3">
      <w:pPr>
        <w:shd w:val="clear" w:color="auto" w:fill="FFFFFF"/>
        <w:spacing w:after="0" w:line="240" w:lineRule="auto"/>
        <w:jc w:val="both"/>
        <w:rPr>
          <w:rFonts w:ascii="Times New Roman" w:hAnsi="Times New Roman"/>
          <w:sz w:val="24"/>
          <w:szCs w:val="24"/>
          <w:lang w:val="hr-HR"/>
        </w:rPr>
      </w:pPr>
      <w:hyperlink r:id="rId15" w:history="1">
        <w:r w:rsidRPr="003C05E3">
          <w:rPr>
            <w:rStyle w:val="Hiperveza"/>
            <w:rFonts w:ascii="Times New Roman" w:eastAsia="Times New Roman" w:hAnsi="Times New Roman"/>
            <w:sz w:val="24"/>
            <w:szCs w:val="24"/>
            <w:lang w:val="hr-HR" w:eastAsia="en-GB"/>
          </w:rPr>
          <w:t>https://branitelji.gov.hr/UserDocsImages/dokumenti/Nikola/popis%20dokaza%20za%20ostvarivanje%20prava%20prednosti%20pri%20zapo%C5%A1ljavanju-%20ZOHBDR%202021.pdf</w:t>
        </w:r>
      </w:hyperlink>
    </w:p>
    <w:p w14:paraId="4C4EAF40" w14:textId="77777777" w:rsidR="003C05E3" w:rsidRPr="003C05E3" w:rsidRDefault="003C05E3" w:rsidP="003C05E3">
      <w:pPr>
        <w:shd w:val="clear" w:color="auto" w:fill="FFFFFF"/>
        <w:spacing w:after="0" w:line="240" w:lineRule="auto"/>
        <w:ind w:firstLine="708"/>
        <w:jc w:val="both"/>
        <w:rPr>
          <w:rFonts w:ascii="Times New Roman" w:hAnsi="Times New Roman"/>
          <w:sz w:val="24"/>
          <w:szCs w:val="24"/>
          <w:lang w:val="hr-HR"/>
        </w:rPr>
      </w:pPr>
      <w:r w:rsidRPr="003C05E3">
        <w:rPr>
          <w:rFonts w:ascii="Times New Roman" w:hAnsi="Times New Roman"/>
          <w:sz w:val="24"/>
          <w:szCs w:val="24"/>
          <w:lang w:val="hr-HR"/>
        </w:rPr>
        <w:t>Traženi dokumenti mogu biti neovjerene preslike, a od kandidata koji bude izabran temeljem ovog natječaja zatražit će se originali prije zasnivanja radnog odnosa.</w:t>
      </w:r>
    </w:p>
    <w:p w14:paraId="01A5F76E" w14:textId="77777777" w:rsidR="003C05E3" w:rsidRPr="003C05E3" w:rsidRDefault="003C05E3" w:rsidP="003C05E3">
      <w:pPr>
        <w:shd w:val="clear" w:color="auto" w:fill="FFFFFF"/>
        <w:spacing w:after="0" w:line="240" w:lineRule="auto"/>
        <w:ind w:firstLine="708"/>
        <w:jc w:val="both"/>
        <w:rPr>
          <w:rFonts w:ascii="Times New Roman" w:eastAsia="Times New Roman" w:hAnsi="Times New Roman"/>
          <w:sz w:val="24"/>
          <w:szCs w:val="24"/>
          <w:lang w:val="hr-HR" w:eastAsia="en-GB"/>
        </w:rPr>
      </w:pPr>
      <w:r w:rsidRPr="003C05E3">
        <w:rPr>
          <w:rFonts w:ascii="Times New Roman" w:hAnsi="Times New Roman"/>
          <w:sz w:val="24"/>
          <w:szCs w:val="24"/>
          <w:lang w:val="hr-HR"/>
        </w:rPr>
        <w:t>Uvjerenje o zdravstvenoj sposobnosti predloženi kandidat dužan je dostaviti po donošenju Odluke o prijedlogu za imenovanje ravnatelja. Ako predloženi kandidat ne dostavi dokaz o zdravstvenoj sposobnosti kojim se dokazuje ispunjavanje općeg uvjeta zdravstvene sposobnosti za obavljanje poslova radnog mjesta na koje se prima, smatrat će se da ne ispunjava uvjete propisane natječajem.</w:t>
      </w:r>
    </w:p>
    <w:p w14:paraId="3C4F4F9E" w14:textId="77777777" w:rsidR="00493DB5" w:rsidRPr="006D264B" w:rsidRDefault="00493DB5" w:rsidP="002948C2">
      <w:pPr>
        <w:pStyle w:val="Bezproreda"/>
        <w:jc w:val="both"/>
        <w:rPr>
          <w:rFonts w:ascii="Times New Roman" w:hAnsi="Times New Roman"/>
          <w:sz w:val="24"/>
          <w:szCs w:val="24"/>
        </w:rPr>
      </w:pPr>
    </w:p>
    <w:p w14:paraId="2B50B5C3" w14:textId="77777777" w:rsidR="00493DB5" w:rsidRPr="003C05E3" w:rsidRDefault="00493DB5" w:rsidP="005A64BC">
      <w:pPr>
        <w:pStyle w:val="Bezproreda"/>
        <w:ind w:firstLine="708"/>
        <w:jc w:val="both"/>
        <w:rPr>
          <w:rFonts w:ascii="Times New Roman" w:hAnsi="Times New Roman"/>
          <w:sz w:val="24"/>
          <w:szCs w:val="24"/>
        </w:rPr>
      </w:pPr>
      <w:r w:rsidRPr="003C05E3">
        <w:rPr>
          <w:rFonts w:ascii="Times New Roman" w:hAnsi="Times New Roman"/>
          <w:sz w:val="24"/>
          <w:szCs w:val="24"/>
        </w:rPr>
        <w:t xml:space="preserve">Prijavom na natječaj kandidati su izričito suglasni da </w:t>
      </w:r>
      <w:r w:rsidR="005A64BC" w:rsidRPr="003C05E3">
        <w:rPr>
          <w:rFonts w:ascii="Times New Roman" w:hAnsi="Times New Roman"/>
          <w:sz w:val="24"/>
          <w:szCs w:val="24"/>
        </w:rPr>
        <w:t>Talijanski dječji vrtić Mrvica Buje</w:t>
      </w:r>
      <w:r w:rsidRPr="003C05E3">
        <w:rPr>
          <w:rFonts w:ascii="Times New Roman" w:hAnsi="Times New Roman"/>
          <w:sz w:val="24"/>
          <w:szCs w:val="24"/>
        </w:rPr>
        <w:t>, može prikupljati, koristiti i dalje obrađivati podatke u svrhu provedbe natječajnog postupka sukladno odredbama Opće uredbe o zaštiti podataka (EU) 2016/679 i Zakona o provedbi Opće uredbe o zaštiti podataka („Narodne Novine“, broj 42/18).</w:t>
      </w:r>
    </w:p>
    <w:p w14:paraId="5259BA81" w14:textId="77777777" w:rsidR="00493DB5" w:rsidRPr="003C05E3" w:rsidRDefault="00493DB5" w:rsidP="00493DB5">
      <w:pPr>
        <w:pStyle w:val="Bezproreda"/>
        <w:ind w:firstLine="708"/>
        <w:jc w:val="both"/>
        <w:rPr>
          <w:rFonts w:ascii="Times New Roman" w:hAnsi="Times New Roman"/>
          <w:sz w:val="24"/>
          <w:szCs w:val="24"/>
        </w:rPr>
      </w:pPr>
    </w:p>
    <w:p w14:paraId="5754B756" w14:textId="77777777" w:rsidR="00493DB5" w:rsidRPr="003C05E3" w:rsidRDefault="00493DB5" w:rsidP="00493DB5">
      <w:pPr>
        <w:pStyle w:val="Bezproreda"/>
        <w:ind w:firstLine="708"/>
        <w:jc w:val="both"/>
        <w:rPr>
          <w:rFonts w:ascii="Times New Roman" w:hAnsi="Times New Roman"/>
          <w:sz w:val="24"/>
          <w:szCs w:val="24"/>
        </w:rPr>
      </w:pPr>
      <w:r w:rsidRPr="003C05E3">
        <w:rPr>
          <w:rFonts w:ascii="Times New Roman" w:hAnsi="Times New Roman"/>
          <w:sz w:val="24"/>
          <w:szCs w:val="24"/>
        </w:rPr>
        <w:t xml:space="preserve">O rezultatima izbora pristupnici će biti obaviješteni  u roku od 30 dana od dana isteka roka za podnošenja prijava.                      </w:t>
      </w:r>
    </w:p>
    <w:p w14:paraId="680A3B3A" w14:textId="77777777" w:rsidR="00493DB5" w:rsidRPr="003C05E3" w:rsidRDefault="00493DB5" w:rsidP="00493DB5">
      <w:pPr>
        <w:pStyle w:val="Bezproreda"/>
        <w:ind w:firstLine="708"/>
        <w:jc w:val="both"/>
        <w:rPr>
          <w:rFonts w:ascii="Times New Roman" w:hAnsi="Times New Roman"/>
          <w:sz w:val="24"/>
          <w:szCs w:val="24"/>
        </w:rPr>
      </w:pPr>
      <w:r w:rsidRPr="003C05E3">
        <w:rPr>
          <w:rFonts w:ascii="Times New Roman" w:hAnsi="Times New Roman"/>
          <w:sz w:val="24"/>
          <w:szCs w:val="24"/>
        </w:rPr>
        <w:t>Dokumentacija dostavljena u originalu ili u ovjerenoj preslici vratiti će se kandidatima koji nisu odabrani.</w:t>
      </w:r>
    </w:p>
    <w:p w14:paraId="6B8F09DE" w14:textId="77777777" w:rsidR="00493DB5" w:rsidRPr="003C05E3" w:rsidRDefault="00493DB5" w:rsidP="00493DB5">
      <w:pPr>
        <w:pStyle w:val="Bezproreda"/>
        <w:ind w:firstLine="708"/>
        <w:jc w:val="both"/>
        <w:rPr>
          <w:rFonts w:ascii="Times New Roman" w:hAnsi="Times New Roman"/>
          <w:sz w:val="24"/>
          <w:szCs w:val="24"/>
        </w:rPr>
      </w:pPr>
      <w:r w:rsidRPr="003C05E3">
        <w:rPr>
          <w:rFonts w:ascii="Times New Roman" w:hAnsi="Times New Roman"/>
          <w:sz w:val="24"/>
          <w:szCs w:val="24"/>
        </w:rPr>
        <w:t xml:space="preserve">Dječji vrtić može poništiti natječaj bez posebnih objašnjenja.       </w:t>
      </w:r>
    </w:p>
    <w:p w14:paraId="697A75C5" w14:textId="77777777" w:rsidR="00493DB5" w:rsidRPr="003C05E3" w:rsidRDefault="00493DB5" w:rsidP="00493DB5">
      <w:pPr>
        <w:pStyle w:val="Bezproreda"/>
        <w:ind w:firstLine="708"/>
        <w:jc w:val="both"/>
        <w:rPr>
          <w:rFonts w:ascii="Times New Roman" w:hAnsi="Times New Roman"/>
          <w:sz w:val="24"/>
          <w:szCs w:val="24"/>
        </w:rPr>
      </w:pPr>
      <w:r w:rsidRPr="003C05E3">
        <w:rPr>
          <w:rFonts w:ascii="Times New Roman" w:hAnsi="Times New Roman"/>
          <w:sz w:val="24"/>
          <w:szCs w:val="24"/>
        </w:rPr>
        <w:t>Protiv upravnog ugovora ili drugog postupanja javnopravnog tijela ili pružatelja javnih usluga stranka ima pravo na prigovor. Rok za prigovor je 8 dana. Prigovor se izjavljuje ravnatelju. Ravnatelj odlučuje o prigovoru rješenjem u roku od osam dana od dana izjavljivanja prigovora.</w:t>
      </w:r>
    </w:p>
    <w:p w14:paraId="1A04E49B" w14:textId="77777777" w:rsidR="00493DB5" w:rsidRPr="003C05E3" w:rsidRDefault="00493DB5" w:rsidP="00493DB5">
      <w:pPr>
        <w:pStyle w:val="Bezproreda"/>
        <w:ind w:firstLine="708"/>
        <w:jc w:val="both"/>
        <w:rPr>
          <w:rFonts w:ascii="Times New Roman" w:hAnsi="Times New Roman"/>
          <w:sz w:val="24"/>
          <w:szCs w:val="24"/>
        </w:rPr>
      </w:pPr>
      <w:r w:rsidRPr="003C05E3">
        <w:rPr>
          <w:rFonts w:ascii="Times New Roman" w:hAnsi="Times New Roman"/>
          <w:sz w:val="24"/>
          <w:szCs w:val="24"/>
        </w:rPr>
        <w:t xml:space="preserve">Prijave s traženom dokumentacijom potrebno je dostaviti u zatvorenoj omotnici u roku od 8 dana od dana objave natječaja poštom ili osobno na adresu: </w:t>
      </w:r>
    </w:p>
    <w:p w14:paraId="48C2C036" w14:textId="77777777" w:rsidR="005A64BC" w:rsidRPr="003C05E3" w:rsidRDefault="005A64BC" w:rsidP="005A64BC">
      <w:pPr>
        <w:pStyle w:val="Bezproreda"/>
        <w:ind w:firstLine="708"/>
        <w:jc w:val="both"/>
        <w:rPr>
          <w:rFonts w:ascii="Times New Roman" w:hAnsi="Times New Roman"/>
          <w:b/>
          <w:sz w:val="24"/>
          <w:szCs w:val="24"/>
        </w:rPr>
      </w:pPr>
      <w:r w:rsidRPr="003C05E3">
        <w:rPr>
          <w:rFonts w:ascii="Times New Roman" w:hAnsi="Times New Roman"/>
          <w:b/>
          <w:sz w:val="24"/>
          <w:szCs w:val="24"/>
        </w:rPr>
        <w:t>TALIJANSKI DJEČJI VRTIĆ MRVICA BUJE, SCUOLA D'INFANZIA ITALIANA FREGOLA BUIE, MATIJE GUPCA13, 52460 BUJE, s naznakom “ZA NATJEČAJ – NE OTVARAJ”.</w:t>
      </w:r>
    </w:p>
    <w:p w14:paraId="7254B068" w14:textId="77777777" w:rsidR="00493DB5" w:rsidRPr="003C05E3" w:rsidRDefault="00493DB5" w:rsidP="00493DB5">
      <w:pPr>
        <w:pStyle w:val="Bezproreda"/>
        <w:jc w:val="both"/>
        <w:rPr>
          <w:rFonts w:ascii="Times New Roman" w:hAnsi="Times New Roman"/>
          <w:sz w:val="24"/>
          <w:szCs w:val="24"/>
        </w:rPr>
      </w:pPr>
    </w:p>
    <w:p w14:paraId="360068FD" w14:textId="33E4F985" w:rsidR="00493DB5" w:rsidRPr="003C05E3" w:rsidRDefault="00C5068E" w:rsidP="00493DB5">
      <w:pPr>
        <w:pStyle w:val="Bezproreda"/>
        <w:ind w:firstLine="708"/>
        <w:jc w:val="both"/>
        <w:rPr>
          <w:rFonts w:ascii="Times New Roman" w:hAnsi="Times New Roman"/>
          <w:b/>
          <w:sz w:val="24"/>
          <w:szCs w:val="24"/>
        </w:rPr>
      </w:pPr>
      <w:r w:rsidRPr="003C05E3">
        <w:rPr>
          <w:rFonts w:ascii="Times New Roman" w:hAnsi="Times New Roman"/>
          <w:b/>
          <w:sz w:val="24"/>
          <w:szCs w:val="24"/>
        </w:rPr>
        <w:t xml:space="preserve">Natječaj vrijedi od </w:t>
      </w:r>
      <w:r w:rsidR="007F6C1A">
        <w:rPr>
          <w:rFonts w:ascii="Times New Roman" w:hAnsi="Times New Roman"/>
          <w:b/>
          <w:sz w:val="24"/>
          <w:szCs w:val="24"/>
        </w:rPr>
        <w:t>30</w:t>
      </w:r>
      <w:r w:rsidRPr="003C05E3">
        <w:rPr>
          <w:rFonts w:ascii="Times New Roman" w:hAnsi="Times New Roman"/>
          <w:b/>
          <w:sz w:val="24"/>
          <w:szCs w:val="24"/>
        </w:rPr>
        <w:t>/0</w:t>
      </w:r>
      <w:r w:rsidR="003C05E3">
        <w:rPr>
          <w:rFonts w:ascii="Times New Roman" w:hAnsi="Times New Roman"/>
          <w:b/>
          <w:sz w:val="24"/>
          <w:szCs w:val="24"/>
        </w:rPr>
        <w:t>9</w:t>
      </w:r>
      <w:r w:rsidRPr="003C05E3">
        <w:rPr>
          <w:rFonts w:ascii="Times New Roman" w:hAnsi="Times New Roman"/>
          <w:b/>
          <w:sz w:val="24"/>
          <w:szCs w:val="24"/>
        </w:rPr>
        <w:t xml:space="preserve">/2025 </w:t>
      </w:r>
      <w:proofErr w:type="spellStart"/>
      <w:r w:rsidRPr="003C05E3">
        <w:rPr>
          <w:rFonts w:ascii="Times New Roman" w:hAnsi="Times New Roman"/>
          <w:b/>
          <w:sz w:val="24"/>
          <w:szCs w:val="24"/>
        </w:rPr>
        <w:t>al</w:t>
      </w:r>
      <w:proofErr w:type="spellEnd"/>
      <w:r w:rsidRPr="003C05E3">
        <w:rPr>
          <w:rFonts w:ascii="Times New Roman" w:hAnsi="Times New Roman"/>
          <w:b/>
          <w:sz w:val="24"/>
          <w:szCs w:val="24"/>
        </w:rPr>
        <w:t xml:space="preserve"> </w:t>
      </w:r>
      <w:r w:rsidR="007F6C1A">
        <w:rPr>
          <w:rFonts w:ascii="Times New Roman" w:hAnsi="Times New Roman"/>
          <w:b/>
          <w:sz w:val="24"/>
          <w:szCs w:val="24"/>
        </w:rPr>
        <w:t>8</w:t>
      </w:r>
      <w:r w:rsidRPr="003C05E3">
        <w:rPr>
          <w:rFonts w:ascii="Times New Roman" w:hAnsi="Times New Roman"/>
          <w:b/>
          <w:sz w:val="24"/>
          <w:szCs w:val="24"/>
        </w:rPr>
        <w:t>/</w:t>
      </w:r>
      <w:r w:rsidR="007F6C1A">
        <w:rPr>
          <w:rFonts w:ascii="Times New Roman" w:hAnsi="Times New Roman"/>
          <w:b/>
          <w:sz w:val="24"/>
          <w:szCs w:val="24"/>
        </w:rPr>
        <w:t>10</w:t>
      </w:r>
      <w:r w:rsidRPr="003C05E3">
        <w:rPr>
          <w:rFonts w:ascii="Times New Roman" w:hAnsi="Times New Roman"/>
          <w:b/>
          <w:sz w:val="24"/>
          <w:szCs w:val="24"/>
        </w:rPr>
        <w:t>/2025</w:t>
      </w:r>
      <w:r w:rsidR="000D7A5C" w:rsidRPr="003C05E3">
        <w:rPr>
          <w:rFonts w:ascii="Times New Roman" w:hAnsi="Times New Roman"/>
          <w:b/>
          <w:sz w:val="24"/>
          <w:szCs w:val="24"/>
        </w:rPr>
        <w:t>.</w:t>
      </w:r>
    </w:p>
    <w:p w14:paraId="48C87845" w14:textId="77777777" w:rsidR="005A64BC" w:rsidRPr="006D264B" w:rsidRDefault="005A64BC" w:rsidP="005A64BC">
      <w:pPr>
        <w:pStyle w:val="Bezproreda"/>
        <w:jc w:val="right"/>
        <w:rPr>
          <w:rFonts w:ascii="Times New Roman" w:hAnsi="Times New Roman"/>
          <w:sz w:val="24"/>
          <w:szCs w:val="24"/>
        </w:rPr>
      </w:pPr>
    </w:p>
    <w:p w14:paraId="4DBAB80C" w14:textId="77777777" w:rsidR="005A64BC" w:rsidRPr="006D264B" w:rsidRDefault="005A64BC" w:rsidP="005A64BC">
      <w:pPr>
        <w:pStyle w:val="Bezproreda"/>
        <w:jc w:val="right"/>
        <w:rPr>
          <w:rFonts w:ascii="Times New Roman" w:hAnsi="Times New Roman"/>
          <w:sz w:val="24"/>
          <w:szCs w:val="24"/>
        </w:rPr>
      </w:pPr>
      <w:r w:rsidRPr="006D264B">
        <w:rPr>
          <w:rFonts w:ascii="Times New Roman" w:hAnsi="Times New Roman"/>
          <w:sz w:val="24"/>
          <w:szCs w:val="24"/>
        </w:rPr>
        <w:t>Upravno vijeće</w:t>
      </w:r>
    </w:p>
    <w:p w14:paraId="0F337B0E" w14:textId="77777777" w:rsidR="00FE0C01" w:rsidRPr="006D264B" w:rsidRDefault="00FE0C01">
      <w:pPr>
        <w:rPr>
          <w:lang w:val="hr-HR"/>
        </w:rPr>
      </w:pPr>
    </w:p>
    <w:sectPr w:rsidR="00FE0C01" w:rsidRPr="006D264B" w:rsidSect="002361E8">
      <w:pgSz w:w="11906" w:h="16838"/>
      <w:pgMar w:top="993"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C45"/>
    <w:multiLevelType w:val="hybridMultilevel"/>
    <w:tmpl w:val="D8D617EE"/>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7C52BB"/>
    <w:multiLevelType w:val="hybridMultilevel"/>
    <w:tmpl w:val="134EF0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63322C"/>
    <w:multiLevelType w:val="hybridMultilevel"/>
    <w:tmpl w:val="F83472F4"/>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A62C0D"/>
    <w:multiLevelType w:val="hybridMultilevel"/>
    <w:tmpl w:val="6DC6E352"/>
    <w:lvl w:ilvl="0" w:tplc="01FEBC2E">
      <w:numFmt w:val="bullet"/>
      <w:lvlText w:val="-"/>
      <w:lvlJc w:val="left"/>
      <w:pPr>
        <w:ind w:left="720" w:hanging="360"/>
      </w:pPr>
      <w:rPr>
        <w:rFonts w:ascii="Tahoma" w:eastAsia="Times New Roman"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6C162E6"/>
    <w:multiLevelType w:val="hybridMultilevel"/>
    <w:tmpl w:val="DEA882B0"/>
    <w:lvl w:ilvl="0" w:tplc="041A000F">
      <w:start w:val="1"/>
      <w:numFmt w:val="decimal"/>
      <w:lvlText w:val="%1."/>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575D4DEB"/>
    <w:multiLevelType w:val="hybridMultilevel"/>
    <w:tmpl w:val="DD50F61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915508952">
    <w:abstractNumId w:val="0"/>
  </w:num>
  <w:num w:numId="2" w16cid:durableId="812253790">
    <w:abstractNumId w:val="1"/>
  </w:num>
  <w:num w:numId="3" w16cid:durableId="1162544670">
    <w:abstractNumId w:val="3"/>
  </w:num>
  <w:num w:numId="4" w16cid:durableId="1553687029">
    <w:abstractNumId w:val="2"/>
  </w:num>
  <w:num w:numId="5" w16cid:durableId="1824850282">
    <w:abstractNumId w:val="5"/>
  </w:num>
  <w:num w:numId="6" w16cid:durableId="8769981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93DB5"/>
    <w:rsid w:val="000014FD"/>
    <w:rsid w:val="00047F90"/>
    <w:rsid w:val="000B153F"/>
    <w:rsid w:val="000D7A5C"/>
    <w:rsid w:val="00124D14"/>
    <w:rsid w:val="00126A28"/>
    <w:rsid w:val="001A45E9"/>
    <w:rsid w:val="001C1B7C"/>
    <w:rsid w:val="002361E8"/>
    <w:rsid w:val="002948C2"/>
    <w:rsid w:val="003873F6"/>
    <w:rsid w:val="0038764F"/>
    <w:rsid w:val="00392764"/>
    <w:rsid w:val="003C05E3"/>
    <w:rsid w:val="003F2B5E"/>
    <w:rsid w:val="00465B01"/>
    <w:rsid w:val="004913CE"/>
    <w:rsid w:val="00493DB5"/>
    <w:rsid w:val="004F3615"/>
    <w:rsid w:val="00506A20"/>
    <w:rsid w:val="00507FDB"/>
    <w:rsid w:val="005A64BC"/>
    <w:rsid w:val="00610B8E"/>
    <w:rsid w:val="006C0DFE"/>
    <w:rsid w:val="006D264B"/>
    <w:rsid w:val="006D6850"/>
    <w:rsid w:val="0072431D"/>
    <w:rsid w:val="007F6C1A"/>
    <w:rsid w:val="008062B8"/>
    <w:rsid w:val="0084706C"/>
    <w:rsid w:val="008E055F"/>
    <w:rsid w:val="0092283B"/>
    <w:rsid w:val="00994B6C"/>
    <w:rsid w:val="009B3B31"/>
    <w:rsid w:val="009D5743"/>
    <w:rsid w:val="009E2F7C"/>
    <w:rsid w:val="00A840E8"/>
    <w:rsid w:val="00B2780D"/>
    <w:rsid w:val="00BC7926"/>
    <w:rsid w:val="00C5068E"/>
    <w:rsid w:val="00CB2742"/>
    <w:rsid w:val="00CF533F"/>
    <w:rsid w:val="00EB70E3"/>
    <w:rsid w:val="00EC7B83"/>
    <w:rsid w:val="00EE32C6"/>
    <w:rsid w:val="00FE0C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85D6"/>
  <w15:docId w15:val="{BF4A18A1-B8EA-4F81-A13E-C9C684ED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B5"/>
    <w:rPr>
      <w:rFonts w:ascii="Calibri" w:eastAsia="Calibri" w:hAnsi="Calibri" w:cs="Times New Roman"/>
      <w:lang w:val="it-I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93DB5"/>
    <w:pPr>
      <w:spacing w:after="0" w:line="240" w:lineRule="auto"/>
    </w:pPr>
    <w:rPr>
      <w:rFonts w:ascii="Calibri" w:eastAsia="Calibri" w:hAnsi="Calibri" w:cs="Times New Roman"/>
    </w:rPr>
  </w:style>
  <w:style w:type="character" w:styleId="Hiperveza">
    <w:name w:val="Hyperlink"/>
    <w:uiPriority w:val="99"/>
    <w:unhideWhenUsed/>
    <w:rsid w:val="00493DB5"/>
    <w:rPr>
      <w:color w:val="0000FF"/>
      <w:u w:val="single"/>
    </w:rPr>
  </w:style>
  <w:style w:type="paragraph" w:styleId="Odlomakpopisa">
    <w:name w:val="List Paragraph"/>
    <w:basedOn w:val="Normal"/>
    <w:uiPriority w:val="34"/>
    <w:qFormat/>
    <w:rsid w:val="004F3615"/>
    <w:pPr>
      <w:ind w:left="720"/>
      <w:contextualSpacing/>
    </w:pPr>
  </w:style>
  <w:style w:type="character" w:styleId="Nerijeenospominjanje">
    <w:name w:val="Unresolved Mention"/>
    <w:basedOn w:val="Zadanifontodlomka"/>
    <w:uiPriority w:val="99"/>
    <w:semiHidden/>
    <w:unhideWhenUsed/>
    <w:rsid w:val="004F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branitelji.gov.hr/UserDocsImages/dokumenti/Nikola/popis%20dokaza%20za%20ostvarivanje%20prava%20prednosti%20pri%20zapo%C5%A1ljavanju-%20ZOHBDR%20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hyperlink" Target="https://branitelji.gov.hr/zaposljavanje-843/843" TargetMode="External"/><Relationship Id="rId5" Type="http://schemas.openxmlformats.org/officeDocument/2006/relationships/webSettings" Target="webSettings.xml"/><Relationship Id="rId1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96C0-465D-41FE-B691-22909BE3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2579</Words>
  <Characters>14705</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Dell-3252</dc:creator>
  <cp:lastModifiedBy>Djecji Vrtic Buje</cp:lastModifiedBy>
  <cp:revision>25</cp:revision>
  <cp:lastPrinted>2025-09-19T09:22:00Z</cp:lastPrinted>
  <dcterms:created xsi:type="dcterms:W3CDTF">2022-10-18T08:16:00Z</dcterms:created>
  <dcterms:modified xsi:type="dcterms:W3CDTF">2025-09-29T09:41:00Z</dcterms:modified>
</cp:coreProperties>
</file>